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 w:rsidRPr="00864DA3">
        <w:trPr>
          <w:jc w:val="center"/>
        </w:trPr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0318E4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SECTION 1 - PRODUCT </w:t>
            </w:r>
            <w:smartTag w:uri="urn:schemas-microsoft-com:office:smarttags" w:element="stockticker">
              <w:r>
                <w:rPr>
                  <w:rFonts w:ascii="Arial" w:hAnsi="Arial" w:cs="Arial"/>
                  <w:sz w:val="20"/>
                </w:rPr>
                <w:t>AND</w:t>
              </w:r>
            </w:smartTag>
            <w:r w:rsidR="00357D23">
              <w:rPr>
                <w:rFonts w:ascii="Arial" w:hAnsi="Arial" w:cs="Arial"/>
                <w:sz w:val="20"/>
              </w:rPr>
              <w:t xml:space="preserve"> COMPANY IDENTIFICATION</w:t>
            </w:r>
          </w:p>
        </w:tc>
      </w:tr>
    </w:tbl>
    <w:p w:rsidR="00357D23" w:rsidRDefault="00357D23">
      <w:pPr>
        <w:rPr>
          <w:rFonts w:ascii="Arial" w:hAnsi="Arial" w:cs="Arial"/>
          <w:b/>
          <w:lang w:val="en-CA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3868"/>
        <w:gridCol w:w="6660"/>
      </w:tblGrid>
      <w:tr w:rsidR="00357D23" w:rsidRPr="00344226"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pacing w:before="120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Product identifier/Trade name: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266BB5" w:rsidP="0096209E">
            <w:pPr>
              <w:pStyle w:val="Footer"/>
              <w:tabs>
                <w:tab w:val="clear" w:pos="4703"/>
                <w:tab w:val="clear" w:pos="9406"/>
              </w:tabs>
              <w:spacing w:before="120"/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LOTION HAND SOAP</w:t>
            </w:r>
          </w:p>
          <w:p w:rsidR="00C15B75" w:rsidRDefault="00C15B75" w:rsidP="0096209E">
            <w:pPr>
              <w:pStyle w:val="Footer"/>
              <w:tabs>
                <w:tab w:val="clear" w:pos="4703"/>
                <w:tab w:val="clear" w:pos="9406"/>
              </w:tabs>
              <w:spacing w:before="120"/>
              <w:outlineLvl w:val="0"/>
              <w:rPr>
                <w:rFonts w:ascii="Arial" w:hAnsi="Arial" w:cs="Arial"/>
                <w:lang w:val="en-CA"/>
              </w:rPr>
            </w:pPr>
          </w:p>
        </w:tc>
      </w:tr>
      <w:tr w:rsidR="00357D23"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C15B75" w:rsidRDefault="00C15B75" w:rsidP="00C15B75">
            <w:pPr>
              <w:spacing w:before="120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Other means of identification:</w:t>
            </w:r>
          </w:p>
          <w:p w:rsidR="00357D23" w:rsidRDefault="00357D23">
            <w:pPr>
              <w:spacing w:before="120"/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C15B75" w:rsidRPr="009F6A65" w:rsidRDefault="00C15B75" w:rsidP="00266BB5">
            <w:pPr>
              <w:pStyle w:val="Footer"/>
              <w:tabs>
                <w:tab w:val="clear" w:pos="4703"/>
                <w:tab w:val="clear" w:pos="9406"/>
              </w:tabs>
              <w:spacing w:before="120"/>
              <w:rPr>
                <w:rFonts w:ascii="Arial" w:hAnsi="Arial" w:cs="Arial"/>
                <w:lang w:val="en-CA"/>
              </w:rPr>
            </w:pPr>
          </w:p>
        </w:tc>
      </w:tr>
      <w:tr w:rsidR="00357D23" w:rsidRPr="00E03F9B"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C15B75">
            <w:pPr>
              <w:spacing w:before="120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Recommended use:</w:t>
            </w:r>
            <w:r w:rsidR="00357D23">
              <w:rPr>
                <w:rFonts w:ascii="Arial" w:hAnsi="Arial" w:cs="Arial"/>
                <w:b/>
                <w:lang w:val="en-CA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96209E" w:rsidP="00F9109F">
            <w:pPr>
              <w:pStyle w:val="Footer"/>
              <w:tabs>
                <w:tab w:val="clear" w:pos="4703"/>
                <w:tab w:val="clear" w:pos="9406"/>
              </w:tabs>
              <w:spacing w:before="120"/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Hand and body l</w:t>
            </w:r>
            <w:r w:rsidR="003F06A2">
              <w:rPr>
                <w:rFonts w:ascii="Arial" w:hAnsi="Arial" w:cs="Arial"/>
                <w:lang w:val="en-CA"/>
              </w:rPr>
              <w:t>otion</w:t>
            </w:r>
            <w:r w:rsidR="00E03F9B">
              <w:rPr>
                <w:rFonts w:ascii="Arial" w:hAnsi="Arial" w:cs="Arial"/>
                <w:lang w:val="en-CA"/>
              </w:rPr>
              <w:t xml:space="preserve"> soap</w:t>
            </w:r>
          </w:p>
          <w:p w:rsidR="00CE0824" w:rsidRDefault="00CE0824" w:rsidP="00F9109F">
            <w:pPr>
              <w:pStyle w:val="Footer"/>
              <w:tabs>
                <w:tab w:val="clear" w:pos="4703"/>
                <w:tab w:val="clear" w:pos="9406"/>
              </w:tabs>
              <w:spacing w:before="120"/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4D2411" w:rsidRPr="00864DA3"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4D2411" w:rsidRDefault="00C15B75">
            <w:pPr>
              <w:spacing w:before="12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CA"/>
              </w:rPr>
              <w:t>Restriction on use:</w:t>
            </w:r>
            <w:r w:rsidR="004D2411">
              <w:rPr>
                <w:rFonts w:ascii="Arial" w:hAnsi="Arial" w:cs="Arial"/>
                <w:b/>
                <w:lang w:val="en-CA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4D2411" w:rsidRDefault="00C15B75" w:rsidP="00AC4D0D">
            <w:pPr>
              <w:tabs>
                <w:tab w:val="left" w:pos="-360"/>
                <w:tab w:val="left" w:pos="181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 industrial, institutional and food plant use only.</w:t>
            </w:r>
          </w:p>
          <w:p w:rsidR="00864DA3" w:rsidRDefault="00864DA3" w:rsidP="00AC4D0D">
            <w:pPr>
              <w:tabs>
                <w:tab w:val="left" w:pos="-360"/>
                <w:tab w:val="left" w:pos="1815"/>
              </w:tabs>
              <w:rPr>
                <w:rFonts w:ascii="Arial" w:hAnsi="Arial" w:cs="Arial"/>
                <w:lang w:val="en-US"/>
              </w:rPr>
            </w:pPr>
          </w:p>
          <w:p w:rsidR="00C15B75" w:rsidRPr="00F47167" w:rsidRDefault="00C15B75" w:rsidP="00AC4D0D">
            <w:pPr>
              <w:tabs>
                <w:tab w:val="left" w:pos="-360"/>
                <w:tab w:val="left" w:pos="1815"/>
              </w:tabs>
              <w:rPr>
                <w:rFonts w:ascii="Arial" w:hAnsi="Arial" w:cs="Arial"/>
                <w:lang w:val="en-CA"/>
              </w:rPr>
            </w:pPr>
          </w:p>
        </w:tc>
      </w:tr>
      <w:tr w:rsidR="004D2411" w:rsidRPr="00E03F9B"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4D2411" w:rsidRPr="00C15B75" w:rsidRDefault="00C15B75">
            <w:pPr>
              <w:spacing w:before="120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US"/>
              </w:rPr>
              <w:t>Initial supplier identifier: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266BB5" w:rsidRDefault="00266BB5" w:rsidP="00266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PROMOTION LÉPINE INC</w:t>
            </w:r>
          </w:p>
          <w:p w:rsidR="00266BB5" w:rsidRDefault="00266BB5" w:rsidP="00266BB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2800 BOULEVARD HAMEL</w:t>
            </w:r>
          </w:p>
          <w:p w:rsidR="00266BB5" w:rsidRDefault="00266BB5" w:rsidP="00266BB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QUÉBEC G1P 2J1  </w:t>
            </w:r>
          </w:p>
          <w:p w:rsidR="00266BB5" w:rsidRDefault="00266BB5" w:rsidP="00266BB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1-877-687-0044</w:t>
            </w:r>
          </w:p>
          <w:p w:rsidR="00C15B75" w:rsidRPr="00F47167" w:rsidRDefault="00C15B75" w:rsidP="00AC4D0D">
            <w:pPr>
              <w:tabs>
                <w:tab w:val="left" w:pos="-360"/>
                <w:tab w:val="left" w:pos="1815"/>
                <w:tab w:val="left" w:pos="3180"/>
                <w:tab w:val="left" w:pos="6270"/>
                <w:tab w:val="left" w:pos="7950"/>
              </w:tabs>
              <w:rPr>
                <w:rFonts w:ascii="Arial" w:hAnsi="Arial" w:cs="Arial"/>
                <w:lang w:val="en-CA"/>
              </w:rPr>
            </w:pPr>
          </w:p>
        </w:tc>
      </w:tr>
      <w:tr w:rsidR="00E03F9B" w:rsidRPr="007F7647"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E03F9B" w:rsidRDefault="004458B8">
            <w:pPr>
              <w:widowControl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CA"/>
              </w:rPr>
              <w:t>Emergency phone number: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E03F9B" w:rsidRPr="007F7647" w:rsidRDefault="00E03F9B">
            <w:pPr>
              <w:widowControl w:val="0"/>
              <w:snapToGrid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357D23" w:rsidRPr="007F7647" w:rsidRDefault="00357D23">
      <w:pPr>
        <w:jc w:val="both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SECTION  2  -  COMPOSITION / INFORMATION ON  INGREDIENTS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b/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404"/>
        <w:gridCol w:w="2070"/>
        <w:gridCol w:w="2407"/>
      </w:tblGrid>
      <w:tr w:rsidR="00357D23" w:rsidTr="003F06A2">
        <w:tc>
          <w:tcPr>
            <w:tcW w:w="2943" w:type="dxa"/>
          </w:tcPr>
          <w:p w:rsidR="00357D23" w:rsidRPr="00FA5916" w:rsidRDefault="00357D23">
            <w:pPr>
              <w:pStyle w:val="Heading4"/>
              <w:rPr>
                <w:rFonts w:ascii="Arial" w:hAnsi="Arial" w:cs="Arial"/>
                <w:b w:val="0"/>
                <w:sz w:val="18"/>
                <w:szCs w:val="18"/>
                <w:lang w:val="en-CA"/>
              </w:rPr>
            </w:pPr>
            <w:r w:rsidRPr="00FA5916">
              <w:rPr>
                <w:rFonts w:ascii="Arial" w:hAnsi="Arial" w:cs="Arial"/>
                <w:b w:val="0"/>
                <w:sz w:val="18"/>
                <w:szCs w:val="18"/>
                <w:lang w:val="en-CA"/>
              </w:rPr>
              <w:t>Ingredients</w:t>
            </w:r>
          </w:p>
        </w:tc>
        <w:tc>
          <w:tcPr>
            <w:tcW w:w="1701" w:type="dxa"/>
          </w:tcPr>
          <w:p w:rsidR="00357D23" w:rsidRPr="00FA5916" w:rsidRDefault="00357D23">
            <w:pPr>
              <w:pStyle w:val="Heading5"/>
              <w:rPr>
                <w:rFonts w:ascii="Arial" w:hAnsi="Arial" w:cs="Arial"/>
                <w:sz w:val="18"/>
                <w:szCs w:val="18"/>
                <w:lang w:val="en-CA"/>
              </w:rPr>
            </w:pPr>
            <w:smartTag w:uri="urn:schemas-microsoft-com:office:smarttags" w:element="stockticker">
              <w:r w:rsidRPr="00FA5916">
                <w:rPr>
                  <w:rFonts w:ascii="Arial" w:hAnsi="Arial" w:cs="Arial"/>
                  <w:sz w:val="18"/>
                  <w:szCs w:val="18"/>
                  <w:lang w:val="en-CA"/>
                </w:rPr>
                <w:t>CAS</w:t>
              </w:r>
            </w:smartTag>
            <w:r w:rsidRPr="00FA5916">
              <w:rPr>
                <w:rFonts w:ascii="Arial" w:hAnsi="Arial" w:cs="Arial"/>
                <w:sz w:val="18"/>
                <w:szCs w:val="18"/>
                <w:lang w:val="en-CA"/>
              </w:rPr>
              <w:t xml:space="preserve"> #</w:t>
            </w:r>
          </w:p>
        </w:tc>
        <w:tc>
          <w:tcPr>
            <w:tcW w:w="1404" w:type="dxa"/>
          </w:tcPr>
          <w:p w:rsidR="00357D23" w:rsidRPr="00FA5916" w:rsidRDefault="00357D23">
            <w:pPr>
              <w:tabs>
                <w:tab w:val="left" w:pos="3240"/>
                <w:tab w:val="left" w:pos="5760"/>
                <w:tab w:val="left" w:pos="7920"/>
              </w:tabs>
              <w:spacing w:line="360" w:lineRule="atLeast"/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A5916">
              <w:rPr>
                <w:rFonts w:ascii="Arial" w:hAnsi="Arial" w:cs="Arial"/>
                <w:sz w:val="18"/>
                <w:szCs w:val="18"/>
                <w:lang w:val="en-CA"/>
              </w:rPr>
              <w:t>% (weight)</w:t>
            </w:r>
          </w:p>
        </w:tc>
        <w:tc>
          <w:tcPr>
            <w:tcW w:w="2070" w:type="dxa"/>
          </w:tcPr>
          <w:p w:rsidR="00357D23" w:rsidRPr="00FA5916" w:rsidRDefault="00357D23">
            <w:pPr>
              <w:tabs>
                <w:tab w:val="left" w:pos="3240"/>
                <w:tab w:val="left" w:pos="5760"/>
                <w:tab w:val="left" w:pos="7920"/>
              </w:tabs>
              <w:spacing w:line="360" w:lineRule="atLeast"/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A5916">
              <w:rPr>
                <w:rFonts w:ascii="Arial" w:hAnsi="Arial" w:cs="Arial"/>
                <w:sz w:val="18"/>
                <w:szCs w:val="18"/>
                <w:lang w:val="en-CA"/>
              </w:rPr>
              <w:t>ACGIH TLV</w:t>
            </w:r>
          </w:p>
        </w:tc>
        <w:tc>
          <w:tcPr>
            <w:tcW w:w="2407" w:type="dxa"/>
          </w:tcPr>
          <w:p w:rsidR="00357D23" w:rsidRDefault="00357D23">
            <w:pPr>
              <w:tabs>
                <w:tab w:val="left" w:pos="3240"/>
                <w:tab w:val="left" w:pos="5760"/>
                <w:tab w:val="left" w:pos="7920"/>
              </w:tabs>
              <w:spacing w:line="360" w:lineRule="atLeast"/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A5916">
              <w:rPr>
                <w:rFonts w:ascii="Arial" w:hAnsi="Arial" w:cs="Arial"/>
                <w:sz w:val="18"/>
                <w:szCs w:val="18"/>
                <w:lang w:val="en-CA"/>
              </w:rPr>
              <w:t>OSHA PEL</w:t>
            </w:r>
          </w:p>
          <w:p w:rsidR="00097A42" w:rsidRPr="00FA5916" w:rsidRDefault="00097A42">
            <w:pPr>
              <w:tabs>
                <w:tab w:val="left" w:pos="3240"/>
                <w:tab w:val="left" w:pos="5760"/>
                <w:tab w:val="left" w:pos="7920"/>
              </w:tabs>
              <w:spacing w:line="360" w:lineRule="atLeast"/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063D15" w:rsidRPr="00097A42" w:rsidTr="003F06A2">
        <w:tc>
          <w:tcPr>
            <w:tcW w:w="2943" w:type="dxa"/>
          </w:tcPr>
          <w:p w:rsidR="00063D15" w:rsidRPr="00097A42" w:rsidRDefault="00063D15" w:rsidP="00097A42">
            <w:r w:rsidRPr="00097A42">
              <w:t>Sodium</w:t>
            </w:r>
            <w:r w:rsidR="00A652E8" w:rsidRPr="00097A42">
              <w:t xml:space="preserve"> coco</w:t>
            </w:r>
            <w:r w:rsidRPr="00097A42">
              <w:t xml:space="preserve"> sulphate</w:t>
            </w:r>
          </w:p>
        </w:tc>
        <w:tc>
          <w:tcPr>
            <w:tcW w:w="1701" w:type="dxa"/>
          </w:tcPr>
          <w:p w:rsidR="00063D15" w:rsidRPr="00097A42" w:rsidRDefault="00063D15" w:rsidP="00097A42">
            <w:r w:rsidRPr="00097A42">
              <w:t>151-21-3</w:t>
            </w:r>
          </w:p>
        </w:tc>
        <w:tc>
          <w:tcPr>
            <w:tcW w:w="1404" w:type="dxa"/>
          </w:tcPr>
          <w:p w:rsidR="00063D15" w:rsidRPr="00097A42" w:rsidRDefault="00063D15" w:rsidP="00097A42">
            <w:r w:rsidRPr="00097A42">
              <w:t>1-5</w:t>
            </w:r>
          </w:p>
        </w:tc>
        <w:tc>
          <w:tcPr>
            <w:tcW w:w="2070" w:type="dxa"/>
          </w:tcPr>
          <w:p w:rsidR="00063D15" w:rsidRPr="00097A42" w:rsidRDefault="00063D15" w:rsidP="00097A42">
            <w:r w:rsidRPr="00097A42">
              <w:t>None established</w:t>
            </w:r>
          </w:p>
        </w:tc>
        <w:tc>
          <w:tcPr>
            <w:tcW w:w="2407" w:type="dxa"/>
          </w:tcPr>
          <w:p w:rsidR="00063D15" w:rsidRPr="00097A42" w:rsidRDefault="00063D15" w:rsidP="00097A42">
            <w:r w:rsidRPr="00097A42">
              <w:t>None established</w:t>
            </w:r>
          </w:p>
        </w:tc>
      </w:tr>
      <w:tr w:rsidR="00F80377" w:rsidRPr="00097A42" w:rsidTr="003F06A2">
        <w:tc>
          <w:tcPr>
            <w:tcW w:w="2943" w:type="dxa"/>
          </w:tcPr>
          <w:p w:rsidR="00F80377" w:rsidRDefault="00097A42" w:rsidP="00097A42">
            <w:r w:rsidRPr="002841F9">
              <w:t>Amides, rape-oil, N-(hydroxyethyl), ethoxylated</w:t>
            </w:r>
          </w:p>
          <w:p w:rsidR="00575085" w:rsidRPr="00097A42" w:rsidRDefault="00575085" w:rsidP="00097A42"/>
        </w:tc>
        <w:tc>
          <w:tcPr>
            <w:tcW w:w="1701" w:type="dxa"/>
          </w:tcPr>
          <w:p w:rsidR="00F80377" w:rsidRPr="00097A42" w:rsidRDefault="00FA5916" w:rsidP="00097A42">
            <w:r w:rsidRPr="00097A42">
              <w:t>85536-23-8</w:t>
            </w:r>
          </w:p>
        </w:tc>
        <w:tc>
          <w:tcPr>
            <w:tcW w:w="1404" w:type="dxa"/>
          </w:tcPr>
          <w:p w:rsidR="00F80377" w:rsidRPr="00097A42" w:rsidRDefault="00F80377" w:rsidP="00097A42">
            <w:r w:rsidRPr="00097A42">
              <w:t>1-5</w:t>
            </w:r>
          </w:p>
        </w:tc>
        <w:tc>
          <w:tcPr>
            <w:tcW w:w="2070" w:type="dxa"/>
          </w:tcPr>
          <w:p w:rsidR="00F80377" w:rsidRPr="00097A42" w:rsidRDefault="00F80377" w:rsidP="00097A42">
            <w:r w:rsidRPr="00097A42">
              <w:t>None established</w:t>
            </w:r>
          </w:p>
        </w:tc>
        <w:tc>
          <w:tcPr>
            <w:tcW w:w="2407" w:type="dxa"/>
          </w:tcPr>
          <w:p w:rsidR="00F80377" w:rsidRPr="00097A42" w:rsidRDefault="00F80377" w:rsidP="00097A42">
            <w:r w:rsidRPr="00097A42">
              <w:t>None established</w:t>
            </w:r>
          </w:p>
        </w:tc>
      </w:tr>
      <w:tr w:rsidR="00F80377" w:rsidRPr="00097A42" w:rsidTr="003F06A2">
        <w:tc>
          <w:tcPr>
            <w:tcW w:w="2943" w:type="dxa"/>
          </w:tcPr>
          <w:p w:rsidR="00F80377" w:rsidRPr="00097A42" w:rsidRDefault="00F80377" w:rsidP="00097A42">
            <w:r w:rsidRPr="00097A42">
              <w:t xml:space="preserve">Sodium laureth sulphate </w:t>
            </w:r>
          </w:p>
        </w:tc>
        <w:tc>
          <w:tcPr>
            <w:tcW w:w="1701" w:type="dxa"/>
          </w:tcPr>
          <w:p w:rsidR="00F80377" w:rsidRPr="00097A42" w:rsidRDefault="00F80377" w:rsidP="00097A42">
            <w:r w:rsidRPr="00097A42">
              <w:t>68585-34-2</w:t>
            </w:r>
          </w:p>
        </w:tc>
        <w:tc>
          <w:tcPr>
            <w:tcW w:w="1404" w:type="dxa"/>
          </w:tcPr>
          <w:p w:rsidR="00F80377" w:rsidRPr="00097A42" w:rsidRDefault="00F80377" w:rsidP="00097A42">
            <w:r w:rsidRPr="00097A42">
              <w:t>1-5</w:t>
            </w:r>
          </w:p>
        </w:tc>
        <w:tc>
          <w:tcPr>
            <w:tcW w:w="2070" w:type="dxa"/>
          </w:tcPr>
          <w:p w:rsidR="00F80377" w:rsidRPr="00097A42" w:rsidRDefault="00F80377" w:rsidP="00097A42">
            <w:r w:rsidRPr="00097A42">
              <w:t>None established</w:t>
            </w:r>
          </w:p>
        </w:tc>
        <w:tc>
          <w:tcPr>
            <w:tcW w:w="2407" w:type="dxa"/>
          </w:tcPr>
          <w:p w:rsidR="00F80377" w:rsidRPr="00097A42" w:rsidRDefault="00F80377" w:rsidP="00097A42">
            <w:r w:rsidRPr="00097A42">
              <w:t>None established</w:t>
            </w:r>
          </w:p>
        </w:tc>
      </w:tr>
      <w:tr w:rsidR="00F80377" w:rsidRPr="00097A42" w:rsidTr="003F06A2">
        <w:tc>
          <w:tcPr>
            <w:tcW w:w="2943" w:type="dxa"/>
          </w:tcPr>
          <w:p w:rsidR="00F80377" w:rsidRPr="00097A42" w:rsidRDefault="000318E4" w:rsidP="00097A42">
            <w:r w:rsidRPr="00097A42">
              <w:t>Glycerine</w:t>
            </w:r>
          </w:p>
        </w:tc>
        <w:tc>
          <w:tcPr>
            <w:tcW w:w="1701" w:type="dxa"/>
          </w:tcPr>
          <w:p w:rsidR="00F80377" w:rsidRPr="00097A42" w:rsidRDefault="00F80377" w:rsidP="00097A42">
            <w:r w:rsidRPr="00097A42">
              <w:t>56-81-5</w:t>
            </w:r>
          </w:p>
        </w:tc>
        <w:tc>
          <w:tcPr>
            <w:tcW w:w="1404" w:type="dxa"/>
          </w:tcPr>
          <w:p w:rsidR="00F80377" w:rsidRPr="00097A42" w:rsidRDefault="00F80377" w:rsidP="00097A42">
            <w:r w:rsidRPr="00097A42">
              <w:t>0.1-1.0</w:t>
            </w:r>
          </w:p>
        </w:tc>
        <w:tc>
          <w:tcPr>
            <w:tcW w:w="2070" w:type="dxa"/>
          </w:tcPr>
          <w:p w:rsidR="00F80377" w:rsidRPr="00097A42" w:rsidRDefault="00F80377" w:rsidP="00097A42">
            <w:r w:rsidRPr="00097A42">
              <w:t>None established</w:t>
            </w:r>
          </w:p>
        </w:tc>
        <w:tc>
          <w:tcPr>
            <w:tcW w:w="2407" w:type="dxa"/>
          </w:tcPr>
          <w:p w:rsidR="00F80377" w:rsidRPr="00097A42" w:rsidRDefault="00F80377" w:rsidP="00097A42">
            <w:r w:rsidRPr="00097A42">
              <w:t>None established</w:t>
            </w:r>
          </w:p>
        </w:tc>
      </w:tr>
      <w:tr w:rsidR="00F80377" w:rsidRPr="00097A42" w:rsidTr="003F06A2">
        <w:tc>
          <w:tcPr>
            <w:tcW w:w="2943" w:type="dxa"/>
          </w:tcPr>
          <w:p w:rsidR="00F80377" w:rsidRPr="00097A42" w:rsidRDefault="00F80377" w:rsidP="00097A42">
            <w:r w:rsidRPr="00097A42">
              <w:t>Aloe Vera extract</w:t>
            </w:r>
          </w:p>
        </w:tc>
        <w:tc>
          <w:tcPr>
            <w:tcW w:w="1701" w:type="dxa"/>
          </w:tcPr>
          <w:p w:rsidR="00F80377" w:rsidRPr="00097A42" w:rsidRDefault="00F80377" w:rsidP="00097A42">
            <w:r w:rsidRPr="00097A42">
              <w:t>8001-97-6</w:t>
            </w:r>
          </w:p>
        </w:tc>
        <w:tc>
          <w:tcPr>
            <w:tcW w:w="1404" w:type="dxa"/>
          </w:tcPr>
          <w:p w:rsidR="00F80377" w:rsidRPr="00097A42" w:rsidRDefault="00F80377" w:rsidP="00097A42">
            <w:r w:rsidRPr="00097A42">
              <w:t>0.1-1.0</w:t>
            </w:r>
          </w:p>
        </w:tc>
        <w:tc>
          <w:tcPr>
            <w:tcW w:w="2070" w:type="dxa"/>
          </w:tcPr>
          <w:p w:rsidR="00F80377" w:rsidRPr="00097A42" w:rsidRDefault="00F80377" w:rsidP="00097A42">
            <w:r w:rsidRPr="00097A42">
              <w:t>None established</w:t>
            </w:r>
          </w:p>
        </w:tc>
        <w:tc>
          <w:tcPr>
            <w:tcW w:w="2407" w:type="dxa"/>
          </w:tcPr>
          <w:p w:rsidR="00F80377" w:rsidRPr="00097A42" w:rsidRDefault="00F80377" w:rsidP="00097A42">
            <w:r w:rsidRPr="00097A42">
              <w:t>None established</w:t>
            </w:r>
          </w:p>
        </w:tc>
      </w:tr>
    </w:tbl>
    <w:p w:rsidR="00357D23" w:rsidRDefault="00357D23">
      <w:pPr>
        <w:rPr>
          <w:rFonts w:ascii="Arial" w:hAnsi="Arial" w:cs="Arial"/>
          <w:lang w:val="en-CA"/>
        </w:rPr>
      </w:pPr>
    </w:p>
    <w:tbl>
      <w:tblPr>
        <w:tblW w:w="0" w:type="auto"/>
        <w:tblInd w:w="144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br w:type="page"/>
            </w:r>
            <w:r>
              <w:rPr>
                <w:rFonts w:ascii="Arial" w:hAnsi="Arial" w:cs="Arial"/>
                <w:b/>
                <w:lang w:val="en-CA"/>
              </w:rPr>
              <w:t>SECTION  3  -  HAZARDS  IDENTIFICATION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260"/>
        <w:gridCol w:w="1258"/>
        <w:gridCol w:w="632"/>
        <w:gridCol w:w="91"/>
        <w:gridCol w:w="359"/>
        <w:gridCol w:w="3506"/>
        <w:gridCol w:w="3396"/>
        <w:gridCol w:w="29"/>
        <w:gridCol w:w="19"/>
      </w:tblGrid>
      <w:tr w:rsidR="00357D23">
        <w:trPr>
          <w:gridAfter w:val="2"/>
          <w:wAfter w:w="48" w:type="dxa"/>
        </w:trPr>
        <w:tc>
          <w:tcPr>
            <w:tcW w:w="105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Emergency Overview</w:t>
            </w:r>
          </w:p>
        </w:tc>
      </w:tr>
      <w:tr w:rsidR="00357D23" w:rsidRPr="004D2411">
        <w:trPr>
          <w:gridAfter w:val="2"/>
          <w:wAfter w:w="48" w:type="dxa"/>
        </w:trPr>
        <w:tc>
          <w:tcPr>
            <w:tcW w:w="105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7D23" w:rsidRDefault="00344226" w:rsidP="004D24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 w:eastAsia="fr-CA"/>
              </w:rPr>
            </w:pPr>
            <w:r>
              <w:rPr>
                <w:rFonts w:ascii="Arial" w:hAnsi="Arial" w:cs="Arial"/>
                <w:lang w:val="en-US"/>
              </w:rPr>
              <w:t xml:space="preserve">Viscous red liquid with cherry scent. </w:t>
            </w:r>
            <w:r w:rsidR="00E03F9B">
              <w:rPr>
                <w:rFonts w:ascii="Arial" w:hAnsi="Arial" w:cs="Arial"/>
                <w:lang w:val="en-US"/>
              </w:rPr>
              <w:t xml:space="preserve">CAUTION.  </w:t>
            </w:r>
            <w:r w:rsidR="00E03F9B">
              <w:rPr>
                <w:rFonts w:ascii="Arial" w:hAnsi="Arial" w:cs="Arial"/>
                <w:lang w:val="en-US" w:eastAsia="fr-CA"/>
              </w:rPr>
              <w:t xml:space="preserve">May cause eye irritation.  </w:t>
            </w:r>
          </w:p>
        </w:tc>
      </w:tr>
      <w:tr w:rsidR="00357D23" w:rsidRPr="00864DA3">
        <w:tblPrEx>
          <w:tblCellMar>
            <w:left w:w="89" w:type="dxa"/>
            <w:right w:w="89" w:type="dxa"/>
          </w:tblCellMar>
        </w:tblPrEx>
        <w:trPr>
          <w:gridBefore w:val="1"/>
          <w:gridAfter w:val="1"/>
          <w:wBefore w:w="17" w:type="dxa"/>
          <w:wAfter w:w="19" w:type="dxa"/>
        </w:trPr>
        <w:tc>
          <w:tcPr>
            <w:tcW w:w="71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both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POTENTIAL HEALTH EFFECTS </w:t>
            </w:r>
            <w:r>
              <w:rPr>
                <w:rFonts w:ascii="Arial" w:hAnsi="Arial" w:cs="Arial"/>
                <w:lang w:val="en-CA"/>
              </w:rPr>
              <w:t>(for more details, refer to Section 11)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blPrEx>
          <w:tblCellMar>
            <w:left w:w="89" w:type="dxa"/>
            <w:right w:w="89" w:type="dxa"/>
          </w:tblCellMar>
        </w:tblPrEx>
        <w:trPr>
          <w:gridBefore w:val="1"/>
          <w:gridAfter w:val="1"/>
          <w:wBefore w:w="17" w:type="dxa"/>
          <w:wAfter w:w="19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Primary entry route(s):</w:t>
            </w:r>
          </w:p>
        </w:tc>
        <w:tc>
          <w:tcPr>
            <w:tcW w:w="8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247EEB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Eye</w:t>
            </w:r>
            <w:r w:rsidR="00357D23">
              <w:rPr>
                <w:rFonts w:ascii="Arial" w:hAnsi="Arial" w:cs="Arial"/>
                <w:lang w:val="en-CA"/>
              </w:rPr>
              <w:t xml:space="preserve"> and ingestion.</w:t>
            </w:r>
          </w:p>
        </w:tc>
      </w:tr>
      <w:tr w:rsidR="00357D23" w:rsidRPr="00864DA3">
        <w:tblPrEx>
          <w:tblCellMar>
            <w:left w:w="89" w:type="dxa"/>
            <w:right w:w="89" w:type="dxa"/>
          </w:tblCellMar>
        </w:tblPrEx>
        <w:trPr>
          <w:gridBefore w:val="1"/>
          <w:gridAfter w:val="1"/>
          <w:wBefore w:w="17" w:type="dxa"/>
          <w:wAfter w:w="19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i/>
                <w:lang w:val="en-CA"/>
              </w:rPr>
            </w:pPr>
            <w:r>
              <w:rPr>
                <w:rFonts w:ascii="Arial" w:hAnsi="Arial" w:cs="Arial"/>
                <w:b/>
                <w:i/>
                <w:lang w:val="en-CA"/>
              </w:rPr>
              <w:t>Eye:</w:t>
            </w:r>
          </w:p>
        </w:tc>
        <w:tc>
          <w:tcPr>
            <w:tcW w:w="9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May cause </w:t>
            </w:r>
            <w:r w:rsidR="00247EEB">
              <w:rPr>
                <w:rFonts w:ascii="Arial" w:hAnsi="Arial" w:cs="Arial"/>
                <w:lang w:val="en-US"/>
              </w:rPr>
              <w:t>irritation, redness, tears, burning sensation.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357D23">
        <w:tblPrEx>
          <w:tblCellMar>
            <w:left w:w="89" w:type="dxa"/>
            <w:right w:w="89" w:type="dxa"/>
          </w:tblCellMar>
        </w:tblPrEx>
        <w:trPr>
          <w:gridBefore w:val="1"/>
          <w:gridAfter w:val="1"/>
          <w:wBefore w:w="17" w:type="dxa"/>
          <w:wAfter w:w="19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i/>
                <w:lang w:val="en-CA"/>
              </w:rPr>
              <w:t>Skin:</w:t>
            </w:r>
          </w:p>
        </w:tc>
        <w:tc>
          <w:tcPr>
            <w:tcW w:w="9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247EEB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US"/>
              </w:rPr>
              <w:t>Not applicable</w:t>
            </w:r>
            <w:r w:rsidR="00C67D0F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357D23">
        <w:tblPrEx>
          <w:tblCellMar>
            <w:left w:w="89" w:type="dxa"/>
            <w:right w:w="89" w:type="dxa"/>
          </w:tblCellMar>
        </w:tblPrEx>
        <w:trPr>
          <w:gridBefore w:val="1"/>
          <w:gridAfter w:val="1"/>
          <w:wBefore w:w="17" w:type="dxa"/>
          <w:wAfter w:w="19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i/>
                <w:lang w:val="en-CA"/>
              </w:rPr>
              <w:t>Inhalation:</w:t>
            </w:r>
          </w:p>
        </w:tc>
        <w:tc>
          <w:tcPr>
            <w:tcW w:w="9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effect expected.</w:t>
            </w:r>
          </w:p>
        </w:tc>
      </w:tr>
      <w:tr w:rsidR="00357D23" w:rsidRPr="00864DA3">
        <w:tblPrEx>
          <w:tblCellMar>
            <w:left w:w="89" w:type="dxa"/>
            <w:right w:w="89" w:type="dxa"/>
          </w:tblCellMar>
        </w:tblPrEx>
        <w:trPr>
          <w:gridBefore w:val="1"/>
          <w:gridAfter w:val="1"/>
          <w:wBefore w:w="17" w:type="dxa"/>
          <w:wAfter w:w="19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i/>
                <w:lang w:val="en-CA"/>
              </w:rPr>
              <w:t>Ingestion:</w:t>
            </w:r>
          </w:p>
        </w:tc>
        <w:tc>
          <w:tcPr>
            <w:tcW w:w="9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May cause slight irritation, </w:t>
            </w:r>
            <w:r w:rsidR="00247EEB">
              <w:rPr>
                <w:rFonts w:ascii="Arial" w:hAnsi="Arial" w:cs="Arial"/>
                <w:lang w:val="en-CA"/>
              </w:rPr>
              <w:t xml:space="preserve">headache, abdominal </w:t>
            </w:r>
            <w:r w:rsidR="000318E4">
              <w:rPr>
                <w:rFonts w:ascii="Arial" w:hAnsi="Arial" w:cs="Arial"/>
                <w:lang w:val="en-CA"/>
              </w:rPr>
              <w:t>pain, diarrhea</w:t>
            </w:r>
            <w:r w:rsidR="00247EEB">
              <w:rPr>
                <w:rFonts w:ascii="Arial" w:hAnsi="Arial" w:cs="Arial"/>
                <w:lang w:val="en-CA"/>
              </w:rPr>
              <w:t>, nausea and vomiting.</w:t>
            </w:r>
          </w:p>
        </w:tc>
      </w:tr>
      <w:tr w:rsidR="00357D23">
        <w:tblPrEx>
          <w:tblCellMar>
            <w:left w:w="89" w:type="dxa"/>
            <w:right w:w="89" w:type="dxa"/>
          </w:tblCellMar>
        </w:tblPrEx>
        <w:trPr>
          <w:gridBefore w:val="1"/>
          <w:gridAfter w:val="1"/>
          <w:wBefore w:w="17" w:type="dxa"/>
          <w:wAfter w:w="19" w:type="dxa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Long-term (chronic) exposure:</w:t>
            </w:r>
          </w:p>
        </w:tc>
        <w:tc>
          <w:tcPr>
            <w:tcW w:w="7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247EEB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applicable</w:t>
            </w:r>
          </w:p>
        </w:tc>
      </w:tr>
      <w:tr w:rsidR="00357D23">
        <w:tblPrEx>
          <w:tblCellMar>
            <w:left w:w="89" w:type="dxa"/>
            <w:right w:w="89" w:type="dxa"/>
          </w:tblCellMar>
        </w:tblPrEx>
        <w:trPr>
          <w:gridBefore w:val="1"/>
          <w:wBefore w:w="17" w:type="dxa"/>
        </w:trPr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Conditions aggravated by exposure: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</w:t>
            </w: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uppressAutoHyphens/>
              <w:ind w:left="720" w:hanging="720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None expected.</w:t>
            </w:r>
          </w:p>
        </w:tc>
      </w:tr>
      <w:tr w:rsidR="00357D23">
        <w:tblPrEx>
          <w:tblCellMar>
            <w:left w:w="89" w:type="dxa"/>
            <w:right w:w="89" w:type="dxa"/>
          </w:tblCellMar>
        </w:tblPrEx>
        <w:trPr>
          <w:gridBefore w:val="1"/>
          <w:wBefore w:w="17" w:type="dxa"/>
        </w:trPr>
        <w:tc>
          <w:tcPr>
            <w:tcW w:w="3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uppressAutoHyphens/>
              <w:ind w:left="720" w:hanging="720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Carcinogenic status:</w:t>
            </w:r>
            <w:r>
              <w:rPr>
                <w:rFonts w:ascii="Arial" w:hAnsi="Arial" w:cs="Arial"/>
                <w:b/>
                <w:bCs/>
                <w:spacing w:val="-2"/>
                <w:lang w:val="en-GB"/>
              </w:rPr>
              <w:t xml:space="preserve">  </w:t>
            </w:r>
          </w:p>
        </w:tc>
        <w:tc>
          <w:tcPr>
            <w:tcW w:w="7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uppressAutoHyphens/>
              <w:ind w:left="720" w:hanging="720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See TOXICOLOGICAL INFORMATION, Section 11.</w:t>
            </w:r>
          </w:p>
        </w:tc>
      </w:tr>
      <w:tr w:rsidR="00357D23" w:rsidRPr="00864DA3">
        <w:tblPrEx>
          <w:tblCellMar>
            <w:left w:w="89" w:type="dxa"/>
            <w:right w:w="89" w:type="dxa"/>
          </w:tblCellMar>
        </w:tblPrEx>
        <w:trPr>
          <w:gridBefore w:val="1"/>
          <w:wBefore w:w="17" w:type="dxa"/>
        </w:trPr>
        <w:tc>
          <w:tcPr>
            <w:tcW w:w="3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uppressAutoHyphens/>
              <w:ind w:left="720" w:hanging="720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lang w:val="en-GB"/>
              </w:rPr>
              <w:t>Additional health hazards: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</w:t>
            </w:r>
          </w:p>
        </w:tc>
        <w:tc>
          <w:tcPr>
            <w:tcW w:w="7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uppressAutoHyphens/>
              <w:ind w:left="720" w:hanging="720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For further information, see TOXICOLOGICAL INFORMATION, Section 11.</w:t>
            </w:r>
          </w:p>
        </w:tc>
      </w:tr>
      <w:tr w:rsidR="00357D23">
        <w:tblPrEx>
          <w:tblCellMar>
            <w:left w:w="89" w:type="dxa"/>
            <w:right w:w="89" w:type="dxa"/>
          </w:tblCellMar>
        </w:tblPrEx>
        <w:trPr>
          <w:gridBefore w:val="1"/>
          <w:wBefore w:w="17" w:type="dxa"/>
        </w:trPr>
        <w:tc>
          <w:tcPr>
            <w:tcW w:w="3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uppressAutoHyphens/>
              <w:ind w:left="1" w:hanging="1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lang w:val="en-GB"/>
              </w:rPr>
              <w:t>Potential environmental effects:</w:t>
            </w:r>
          </w:p>
        </w:tc>
        <w:tc>
          <w:tcPr>
            <w:tcW w:w="7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uppressAutoHyphens/>
              <w:ind w:left="720" w:hanging="720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See ECOLOGICAL INFORMATION, Section 12.</w:t>
            </w:r>
          </w:p>
        </w:tc>
      </w:tr>
    </w:tbl>
    <w:p w:rsidR="00357D23" w:rsidRDefault="00357D23">
      <w:pPr>
        <w:keepLines/>
        <w:ind w:right="202"/>
        <w:rPr>
          <w:rFonts w:ascii="Arial" w:hAnsi="Arial" w:cs="Arial"/>
          <w:b/>
          <w:lang w:val="en-CA"/>
        </w:rPr>
      </w:pPr>
    </w:p>
    <w:p w:rsidR="00FA5916" w:rsidRDefault="00FA5916">
      <w:pPr>
        <w:keepLines/>
        <w:ind w:right="202"/>
        <w:rPr>
          <w:rFonts w:ascii="Arial" w:hAnsi="Arial" w:cs="Arial"/>
          <w:b/>
          <w:lang w:val="en-CA"/>
        </w:rPr>
      </w:pPr>
    </w:p>
    <w:p w:rsidR="00FA5916" w:rsidRDefault="00FA5916">
      <w:pPr>
        <w:keepLines/>
        <w:ind w:right="202"/>
        <w:rPr>
          <w:rFonts w:ascii="Arial" w:hAnsi="Arial" w:cs="Arial"/>
          <w:b/>
          <w:lang w:val="en-CA"/>
        </w:rPr>
      </w:pPr>
    </w:p>
    <w:p w:rsidR="00097A42" w:rsidRDefault="00097A42">
      <w:pPr>
        <w:keepLines/>
        <w:ind w:right="202"/>
        <w:rPr>
          <w:rFonts w:ascii="Arial" w:hAnsi="Arial" w:cs="Arial"/>
          <w:b/>
          <w:lang w:val="en-CA"/>
        </w:rPr>
      </w:pPr>
    </w:p>
    <w:p w:rsidR="00357D23" w:rsidRDefault="00357D23">
      <w:pPr>
        <w:keepLines/>
        <w:ind w:right="202"/>
        <w:rPr>
          <w:rFonts w:ascii="Arial" w:hAnsi="Arial" w:cs="Arial"/>
          <w:b/>
          <w:lang w:val="en-CA"/>
        </w:rPr>
      </w:pPr>
    </w:p>
    <w:tbl>
      <w:tblPr>
        <w:tblW w:w="0" w:type="auto"/>
        <w:tblInd w:w="144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0318E4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 4 - FIRST AID MEASURES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68"/>
        <w:gridCol w:w="1260"/>
        <w:gridCol w:w="9000"/>
      </w:tblGrid>
      <w:tr w:rsidR="00357D23"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Eye contact: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Immediately rinse with plenty of water for </w:t>
            </w:r>
            <w:r w:rsidR="00125963">
              <w:rPr>
                <w:rFonts w:ascii="Arial" w:hAnsi="Arial" w:cs="Arial"/>
                <w:lang w:val="en-US"/>
              </w:rPr>
              <w:t>several</w:t>
            </w:r>
            <w:r>
              <w:rPr>
                <w:rFonts w:ascii="Arial" w:hAnsi="Arial" w:cs="Arial"/>
                <w:lang w:val="en-US"/>
              </w:rPr>
              <w:t xml:space="preserve"> minutes, keeping eyelid</w:t>
            </w:r>
            <w:r w:rsidR="00247EEB">
              <w:rPr>
                <w:rFonts w:ascii="Arial" w:hAnsi="Arial" w:cs="Arial"/>
                <w:lang w:val="en-US"/>
              </w:rPr>
              <w:t>s open. If irritation persists seek medical attention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</w:p>
          <w:p w:rsidR="00357D23" w:rsidRDefault="00357D23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</w:p>
        </w:tc>
      </w:tr>
      <w:tr w:rsidR="00357D23"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Skin contact: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Pr="00125963" w:rsidRDefault="00247EEB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US"/>
              </w:rPr>
              <w:t>Not applicable</w:t>
            </w:r>
            <w:r w:rsidR="00680772">
              <w:rPr>
                <w:rFonts w:ascii="Arial" w:hAnsi="Arial" w:cs="Arial"/>
                <w:lang w:val="en-US"/>
              </w:rPr>
              <w:t>.</w:t>
            </w:r>
          </w:p>
        </w:tc>
      </w:tr>
      <w:tr w:rsidR="00357D23"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Inhalation: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125963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effect expected.</w:t>
            </w:r>
          </w:p>
        </w:tc>
      </w:tr>
      <w:tr w:rsidR="00357D23"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Ingestion: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Pr="00125963" w:rsidRDefault="00357D23">
            <w:pPr>
              <w:pStyle w:val="BodyTex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US"/>
              </w:rPr>
              <w:t xml:space="preserve">If conscious, give plenty of water. Never give anything by mouth if the person is unconscious. </w:t>
            </w:r>
            <w:r w:rsidRPr="00125963">
              <w:rPr>
                <w:rFonts w:ascii="Arial" w:hAnsi="Arial" w:cs="Arial"/>
                <w:lang w:val="en-CA"/>
              </w:rPr>
              <w:t xml:space="preserve">Do not induce vomiting. </w:t>
            </w:r>
            <w:r w:rsidR="00125963" w:rsidRPr="00125963">
              <w:rPr>
                <w:rFonts w:ascii="Arial" w:hAnsi="Arial" w:cs="Arial"/>
                <w:lang w:val="en-CA"/>
              </w:rPr>
              <w:t>In case of discomfort, seek medical attention.</w:t>
            </w:r>
          </w:p>
        </w:tc>
      </w:tr>
    </w:tbl>
    <w:p w:rsidR="00357D23" w:rsidRDefault="00357D23">
      <w:pPr>
        <w:rPr>
          <w:rFonts w:ascii="Arial" w:hAnsi="Arial" w:cs="Arial"/>
          <w:lang w:val="en-US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SECTION  5  - 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lang w:val="en-CA"/>
                </w:rPr>
                <w:t>FIRE</w:t>
              </w:r>
            </w:smartTag>
            <w:r>
              <w:rPr>
                <w:rFonts w:ascii="Arial" w:hAnsi="Arial" w:cs="Arial"/>
                <w:b/>
                <w:lang w:val="en-CA"/>
              </w:rPr>
              <w:t xml:space="preserve">  FIGHTING  MEASURES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68"/>
        <w:gridCol w:w="2070"/>
        <w:gridCol w:w="360"/>
        <w:gridCol w:w="810"/>
        <w:gridCol w:w="270"/>
        <w:gridCol w:w="270"/>
        <w:gridCol w:w="540"/>
        <w:gridCol w:w="360"/>
        <w:gridCol w:w="5580"/>
      </w:tblGrid>
      <w:tr w:rsidR="00357D23" w:rsidRPr="00864DA3">
        <w:tc>
          <w:tcPr>
            <w:tcW w:w="45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Fire hazards/conditions of flammability: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 w:eastAsia="fr-CA"/>
              </w:rPr>
            </w:pPr>
            <w:r>
              <w:rPr>
                <w:rFonts w:ascii="Arial" w:hAnsi="Arial" w:cs="Arial"/>
                <w:lang w:val="en-US"/>
              </w:rPr>
              <w:t>Not flammable.</w:t>
            </w:r>
            <w:r>
              <w:rPr>
                <w:rFonts w:ascii="Arial" w:hAnsi="Arial" w:cs="Arial"/>
                <w:bCs/>
                <w:spacing w:val="-2"/>
                <w:lang w:val="en-GB"/>
              </w:rPr>
              <w:t xml:space="preserve"> Closed containers may rupture if exposed to excess heat or flame due to a build-up of internal pressure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357D23"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Flash point (Method):</w:t>
            </w:r>
          </w:p>
        </w:tc>
        <w:tc>
          <w:tcPr>
            <w:tcW w:w="81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357D23">
        <w:tc>
          <w:tcPr>
            <w:tcW w:w="3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Lower flammable limit (% by volume):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N/Av</w:t>
            </w:r>
          </w:p>
        </w:tc>
      </w:tr>
      <w:tr w:rsidR="00357D23">
        <w:tc>
          <w:tcPr>
            <w:tcW w:w="3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Upper flammable limit (% by volume):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N/Av.</w:t>
            </w:r>
          </w:p>
        </w:tc>
      </w:tr>
      <w:tr w:rsidR="00357D23">
        <w:tc>
          <w:tcPr>
            <w:tcW w:w="49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Explosion data -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CA"/>
              </w:rPr>
              <w:t>Sensitivity to mechanical impact: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247EEB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Not</w:t>
            </w:r>
            <w:r w:rsidR="00357D23">
              <w:rPr>
                <w:rFonts w:ascii="Arial" w:hAnsi="Arial" w:cs="Arial"/>
                <w:lang w:val="en-CA"/>
              </w:rPr>
              <w:t xml:space="preserve"> sensitive</w:t>
            </w:r>
          </w:p>
        </w:tc>
      </w:tr>
      <w:tr w:rsidR="00357D23">
        <w:tc>
          <w:tcPr>
            <w:tcW w:w="49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Explosion data -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CA"/>
              </w:rPr>
              <w:t>Sensitivity to static discharge: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247EEB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Not</w:t>
            </w:r>
            <w:r w:rsidR="00357D23">
              <w:rPr>
                <w:rFonts w:ascii="Arial" w:hAnsi="Arial" w:cs="Arial"/>
                <w:lang w:val="en-CA"/>
              </w:rPr>
              <w:t xml:space="preserve"> sensitive</w:t>
            </w:r>
          </w:p>
        </w:tc>
      </w:tr>
      <w:tr w:rsidR="00357D23"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Auto-ignition temperature:</w:t>
            </w:r>
          </w:p>
        </w:tc>
        <w:tc>
          <w:tcPr>
            <w:tcW w:w="78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N/Av</w:t>
            </w:r>
          </w:p>
        </w:tc>
      </w:tr>
      <w:tr w:rsidR="00357D23">
        <w:tc>
          <w:tcPr>
            <w:tcW w:w="4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Suitable extinguishing media: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Water, foam, dry chemicals, carbon dioxide.</w:t>
            </w:r>
          </w:p>
        </w:tc>
      </w:tr>
      <w:tr w:rsidR="00357D23" w:rsidRPr="00864DA3">
        <w:tc>
          <w:tcPr>
            <w:tcW w:w="45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Special fire-fighting procedures/equipment: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During a fire, irritating smoke and fumes may be generated. </w:t>
            </w:r>
            <w:r>
              <w:rPr>
                <w:rFonts w:ascii="Arial" w:hAnsi="Arial" w:cs="Arial"/>
                <w:lang w:val="en-CA"/>
              </w:rPr>
              <w:t xml:space="preserve">A self-contained breathing apparatus is required for fire-fighting personnel to protect themselves from irritating products produced during the combustion. 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Move containers from fire area if it can be done without risk.  </w:t>
            </w:r>
            <w:r>
              <w:rPr>
                <w:rFonts w:ascii="Arial" w:hAnsi="Arial" w:cs="Arial"/>
                <w:lang w:val="en-US"/>
              </w:rPr>
              <w:t>A stream of water directed into the product generates a lot of foam.</w:t>
            </w:r>
          </w:p>
        </w:tc>
      </w:tr>
      <w:tr w:rsidR="00357D23"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Hazardous combustion products: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7D23" w:rsidRDefault="00680772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Oxides of carbon</w:t>
            </w:r>
            <w:r w:rsidR="00313CEF">
              <w:rPr>
                <w:rFonts w:ascii="Arial" w:hAnsi="Arial" w:cs="Arial"/>
                <w:lang w:val="en-US"/>
              </w:rPr>
              <w:t>, nitrogen</w:t>
            </w:r>
            <w:r w:rsidR="00357D23">
              <w:rPr>
                <w:rFonts w:ascii="Arial" w:hAnsi="Arial" w:cs="Arial"/>
                <w:lang w:val="en-US"/>
              </w:rPr>
              <w:t xml:space="preserve"> and other irritating gases.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SECTION  6  -  ACCIDENTAL  RELEASE  MEASURES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u w:val="single"/>
          <w:lang w:val="en-CA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68"/>
        <w:gridCol w:w="1980"/>
        <w:gridCol w:w="1170"/>
        <w:gridCol w:w="901"/>
        <w:gridCol w:w="6209"/>
      </w:tblGrid>
      <w:tr w:rsidR="00357D23">
        <w:tc>
          <w:tcPr>
            <w:tcW w:w="4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Personal precautions: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13CEF">
            <w:pPr>
              <w:pStyle w:val="DefinitionList"/>
              <w:spacing w:after="120"/>
              <w:ind w:left="0"/>
              <w:jc w:val="both"/>
              <w:rPr>
                <w:rFonts w:ascii="Arial" w:hAnsi="Arial" w:cs="Arial"/>
                <w:b/>
                <w:sz w:val="20"/>
                <w:lang w:val="en-CA"/>
              </w:rPr>
            </w:pPr>
            <w:r w:rsidRPr="00313CEF">
              <w:rPr>
                <w:rFonts w:ascii="Arial" w:hAnsi="Arial" w:cs="Arial"/>
                <w:sz w:val="20"/>
              </w:rPr>
              <w:t>Not applicable</w:t>
            </w:r>
            <w:r>
              <w:rPr>
                <w:rFonts w:ascii="Arial" w:hAnsi="Arial" w:cs="Arial"/>
                <w:sz w:val="20"/>
                <w:lang w:val="en-CA"/>
              </w:rPr>
              <w:t xml:space="preserve"> </w:t>
            </w:r>
            <w:r w:rsidR="00357D23">
              <w:rPr>
                <w:rFonts w:ascii="Arial" w:hAnsi="Arial" w:cs="Arial"/>
                <w:sz w:val="20"/>
                <w:lang w:val="en-CA"/>
              </w:rPr>
              <w:t>(See Section 8)</w:t>
            </w:r>
            <w:r w:rsidR="00357D23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357D23">
        <w:tc>
          <w:tcPr>
            <w:tcW w:w="4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Spill response/Cleanup: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Pr="00313CEF" w:rsidRDefault="00357D23">
            <w:pPr>
              <w:tabs>
                <w:tab w:val="left" w:pos="-720"/>
              </w:tabs>
              <w:suppressAutoHyphens/>
              <w:ind w:right="91"/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US"/>
              </w:rPr>
              <w:t>Stop the leak</w:t>
            </w:r>
            <w:r w:rsidR="00313CEF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313CEF">
              <w:rPr>
                <w:rFonts w:ascii="Arial" w:hAnsi="Arial" w:cs="Arial"/>
                <w:lang w:val="en-US"/>
              </w:rPr>
              <w:t>For large spills, p</w:t>
            </w:r>
            <w:r>
              <w:rPr>
                <w:rFonts w:ascii="Arial" w:hAnsi="Arial" w:cs="Arial"/>
                <w:lang w:val="en-US"/>
              </w:rPr>
              <w:t>ump the product into drums or clean up spills using absorbent material</w:t>
            </w:r>
            <w:r w:rsidR="00313CEF">
              <w:rPr>
                <w:rFonts w:ascii="Arial" w:hAnsi="Arial" w:cs="Arial"/>
                <w:lang w:val="en-US"/>
              </w:rPr>
              <w:t xml:space="preserve">. </w:t>
            </w:r>
            <w:r w:rsidRPr="00313CEF">
              <w:rPr>
                <w:rFonts w:ascii="Arial" w:hAnsi="Arial" w:cs="Arial"/>
                <w:lang w:val="en-CA"/>
              </w:rPr>
              <w:t>Resume cleaning by rinsing with water.</w:t>
            </w:r>
            <w:r w:rsidR="00313CEF">
              <w:rPr>
                <w:rFonts w:ascii="Arial" w:hAnsi="Arial" w:cs="Arial"/>
                <w:lang w:val="en-CA"/>
              </w:rPr>
              <w:t xml:space="preserve"> Caution: floors will be slippery. </w:t>
            </w:r>
          </w:p>
        </w:tc>
      </w:tr>
      <w:tr w:rsidR="00357D23">
        <w:tc>
          <w:tcPr>
            <w:tcW w:w="4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Environmental precautions: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keepLines/>
              <w:spacing w:after="120"/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Biodegradable.</w:t>
            </w:r>
          </w:p>
        </w:tc>
      </w:tr>
      <w:tr w:rsidR="00357D23"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Prohibited materials: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 </w:t>
            </w:r>
          </w:p>
        </w:tc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keepLines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N/Av</w:t>
            </w:r>
          </w:p>
        </w:tc>
      </w:tr>
      <w:tr w:rsidR="00357D23"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Special spill response procedures: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</w:t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keepLines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N/Av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p w:rsidR="00125963" w:rsidRDefault="00125963">
      <w:pPr>
        <w:jc w:val="both"/>
        <w:rPr>
          <w:rFonts w:ascii="Arial" w:hAnsi="Arial" w:cs="Arial"/>
          <w:lang w:val="en-CA"/>
        </w:rPr>
      </w:pPr>
    </w:p>
    <w:p w:rsidR="00357D23" w:rsidRDefault="00357D23">
      <w:pPr>
        <w:jc w:val="both"/>
        <w:rPr>
          <w:rFonts w:ascii="Arial" w:hAnsi="Arial" w:cs="Arial"/>
          <w:lang w:val="en-CA"/>
        </w:rPr>
      </w:pPr>
    </w:p>
    <w:p w:rsidR="00313CEF" w:rsidRDefault="00313CEF">
      <w:pPr>
        <w:jc w:val="both"/>
        <w:rPr>
          <w:rFonts w:ascii="Arial" w:hAnsi="Arial" w:cs="Arial"/>
          <w:lang w:val="en-CA"/>
        </w:rPr>
      </w:pPr>
    </w:p>
    <w:p w:rsidR="00FA5916" w:rsidRDefault="00FA5916">
      <w:pPr>
        <w:jc w:val="both"/>
        <w:rPr>
          <w:rFonts w:ascii="Arial" w:hAnsi="Arial" w:cs="Arial"/>
          <w:lang w:val="en-CA"/>
        </w:rPr>
      </w:pPr>
    </w:p>
    <w:p w:rsidR="00FA5916" w:rsidRDefault="00FA5916">
      <w:pPr>
        <w:jc w:val="both"/>
        <w:rPr>
          <w:rFonts w:ascii="Arial" w:hAnsi="Arial" w:cs="Arial"/>
          <w:lang w:val="en-CA"/>
        </w:rPr>
      </w:pPr>
    </w:p>
    <w:p w:rsidR="00680772" w:rsidRDefault="00680772">
      <w:pPr>
        <w:jc w:val="both"/>
        <w:rPr>
          <w:rFonts w:ascii="Arial" w:hAnsi="Arial" w:cs="Arial"/>
          <w:lang w:val="en-CA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lastRenderedPageBreak/>
              <w:t xml:space="preserve">SECTION  7  -  HANDLING 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lang w:val="en-CA"/>
                </w:rPr>
                <w:t>AND</w:t>
              </w:r>
            </w:smartTag>
            <w:r>
              <w:rPr>
                <w:rFonts w:ascii="Arial" w:hAnsi="Arial" w:cs="Arial"/>
                <w:b/>
                <w:lang w:val="en-CA"/>
              </w:rPr>
              <w:t xml:space="preserve">  STORAGE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68"/>
        <w:gridCol w:w="2610"/>
        <w:gridCol w:w="1441"/>
        <w:gridCol w:w="6209"/>
      </w:tblGrid>
      <w:tr w:rsidR="00357D23"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Safe handling procedures: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pacing w:after="120"/>
              <w:jc w:val="both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 xml:space="preserve">Avoid contact with eyes.  </w:t>
            </w:r>
          </w:p>
        </w:tc>
      </w:tr>
      <w:tr w:rsidR="00357D23"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Storage requirements: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Cs/>
                <w:lang w:val="en-US"/>
              </w:rPr>
              <w:t>Store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 a sealed container</w:t>
            </w:r>
            <w:r w:rsidR="000318E4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Do not store with food products. </w:t>
            </w:r>
            <w:r>
              <w:rPr>
                <w:rFonts w:ascii="Arial" w:hAnsi="Arial" w:cs="Arial"/>
                <w:lang w:val="en-CA"/>
              </w:rPr>
              <w:t>Keep from freezing.</w:t>
            </w:r>
          </w:p>
        </w:tc>
      </w:tr>
      <w:tr w:rsidR="00357D23"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Special packaging materials: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keepLines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N/Ap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SECTION  8  -  EXPOSURE  CONTROLS 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lang w:val="en-CA"/>
                </w:rPr>
                <w:t>AND</w:t>
              </w:r>
            </w:smartTag>
            <w:r>
              <w:rPr>
                <w:rFonts w:ascii="Arial" w:hAnsi="Arial" w:cs="Arial"/>
                <w:b/>
                <w:lang w:val="en-CA"/>
              </w:rPr>
              <w:t xml:space="preserve">  PERSONAL  PROTECTION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68"/>
        <w:gridCol w:w="2160"/>
        <w:gridCol w:w="450"/>
        <w:gridCol w:w="900"/>
        <w:gridCol w:w="541"/>
        <w:gridCol w:w="449"/>
        <w:gridCol w:w="5760"/>
      </w:tblGrid>
      <w:tr w:rsidR="00357D23">
        <w:tc>
          <w:tcPr>
            <w:tcW w:w="4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Engineering controls:</w:t>
            </w:r>
          </w:p>
        </w:tc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pacing w:after="120"/>
              <w:jc w:val="both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</w:t>
            </w:r>
            <w:r w:rsidR="00755454">
              <w:rPr>
                <w:rFonts w:ascii="Arial" w:hAnsi="Arial" w:cs="Arial"/>
                <w:lang w:val="en-CA"/>
              </w:rPr>
              <w:t>Not required under normal applications.</w:t>
            </w:r>
          </w:p>
        </w:tc>
      </w:tr>
      <w:tr w:rsidR="00357D23">
        <w:tc>
          <w:tcPr>
            <w:tcW w:w="4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Respiratory Protection:</w:t>
            </w:r>
          </w:p>
        </w:tc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Not required under normal applications. </w:t>
            </w:r>
          </w:p>
        </w:tc>
      </w:tr>
      <w:tr w:rsidR="00357D23" w:rsidRPr="00864DA3">
        <w:tc>
          <w:tcPr>
            <w:tcW w:w="4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Skin protection and other protective equipment: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52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89" w:type="dxa"/>
                <w:right w:w="89" w:type="dxa"/>
              </w:tblCellMar>
              <w:tblLook w:val="0000" w:firstRow="0" w:lastRow="0" w:firstColumn="0" w:lastColumn="0" w:noHBand="0" w:noVBand="0"/>
            </w:tblPr>
            <w:tblGrid>
              <w:gridCol w:w="268"/>
              <w:gridCol w:w="10260"/>
            </w:tblGrid>
            <w:tr w:rsidR="00357D23" w:rsidRPr="00864DA3"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7D23" w:rsidRDefault="00357D23">
                  <w:pPr>
                    <w:outlineLvl w:val="0"/>
                    <w:rPr>
                      <w:rFonts w:ascii="Arial" w:hAnsi="Arial" w:cs="Arial"/>
                      <w:b/>
                      <w:lang w:val="en-CA"/>
                    </w:rPr>
                  </w:pPr>
                </w:p>
              </w:tc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7D23" w:rsidRDefault="00313CEF">
                  <w:pPr>
                    <w:keepLines/>
                    <w:spacing w:after="120"/>
                    <w:jc w:val="both"/>
                    <w:rPr>
                      <w:rFonts w:ascii="Arial" w:hAnsi="Arial" w:cs="Arial"/>
                      <w:lang w:val="en-CA"/>
                    </w:rPr>
                  </w:pPr>
                  <w:r>
                    <w:rPr>
                      <w:rFonts w:ascii="Arial" w:hAnsi="Arial" w:cs="Arial"/>
                      <w:lang w:val="en-CA"/>
                    </w:rPr>
                    <w:t>Waterproof boots for large spills.</w:t>
                  </w:r>
                  <w:r w:rsidR="00357D23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</w:tbl>
          <w:p w:rsidR="00357D23" w:rsidRDefault="00357D23">
            <w:pPr>
              <w:keepLines/>
              <w:spacing w:after="120"/>
              <w:jc w:val="both"/>
              <w:rPr>
                <w:rFonts w:ascii="Arial" w:hAnsi="Arial" w:cs="Arial"/>
                <w:lang w:val="en-CA"/>
              </w:rPr>
            </w:pPr>
          </w:p>
        </w:tc>
      </w:tr>
      <w:tr w:rsidR="00357D23"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Eye / face protection: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 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755454">
            <w:pPr>
              <w:keepLines/>
              <w:spacing w:after="120"/>
              <w:jc w:val="both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Not required under normal applications.</w:t>
            </w:r>
            <w:r w:rsidR="00357D23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357D23"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General hygiene considerations: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 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keepLines/>
              <w:ind w:right="202"/>
              <w:jc w:val="both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napToGrid w:val="0"/>
                <w:lang w:val="en-US"/>
              </w:rPr>
              <w:t xml:space="preserve">KEEP OUT OF REACH OF CHILDREN. </w:t>
            </w:r>
            <w:r>
              <w:rPr>
                <w:rFonts w:ascii="Arial" w:hAnsi="Arial" w:cs="Arial"/>
                <w:lang w:val="en-CA"/>
              </w:rPr>
              <w:t xml:space="preserve">Avoid contact with eyes. Never eat, drink, or smoke in work areas. </w:t>
            </w:r>
          </w:p>
        </w:tc>
      </w:tr>
      <w:tr w:rsidR="00357D23" w:rsidRPr="00864DA3"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Permissible exposure levels: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keepLines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For individual ingredient exposure levels, see Section 2.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 w:rsidRPr="00864DA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SECTION  9  -  PHYSICAL 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lang w:val="en-CA"/>
                </w:rPr>
                <w:t>AND</w:t>
              </w:r>
            </w:smartTag>
            <w:r>
              <w:rPr>
                <w:rFonts w:ascii="Arial" w:hAnsi="Arial" w:cs="Arial"/>
                <w:b/>
                <w:lang w:val="en-CA"/>
              </w:rPr>
              <w:t xml:space="preserve">  CHEMICAL  PROPERTIES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718"/>
        <w:gridCol w:w="810"/>
        <w:gridCol w:w="360"/>
        <w:gridCol w:w="90"/>
        <w:gridCol w:w="270"/>
        <w:gridCol w:w="180"/>
        <w:gridCol w:w="900"/>
        <w:gridCol w:w="270"/>
        <w:gridCol w:w="900"/>
        <w:gridCol w:w="6030"/>
      </w:tblGrid>
      <w:tr w:rsidR="00357D23" w:rsidRPr="00864DA3">
        <w:tc>
          <w:tcPr>
            <w:tcW w:w="33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Physical state, colour and odour: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44226" w:rsidP="00F9109F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US"/>
              </w:rPr>
              <w:t>Viscous red liquid with cherry scent.</w:t>
            </w:r>
          </w:p>
        </w:tc>
      </w:tr>
      <w:tr w:rsidR="00357D23"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Odour threshold:</w:t>
            </w:r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N/Av</w:t>
            </w:r>
          </w:p>
        </w:tc>
      </w:tr>
      <w:tr w:rsidR="00357D23"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pH :</w:t>
            </w:r>
          </w:p>
        </w:tc>
        <w:tc>
          <w:tcPr>
            <w:tcW w:w="98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7D23" w:rsidRDefault="00313CEF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6.5-7.8</w:t>
            </w:r>
          </w:p>
        </w:tc>
      </w:tr>
      <w:tr w:rsidR="00357D23"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Boiling point:</w:t>
            </w:r>
          </w:p>
        </w:tc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 w:rsidP="00A40D1E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Approximately 100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 xml:space="preserve">C </w:t>
            </w:r>
          </w:p>
        </w:tc>
      </w:tr>
      <w:tr w:rsidR="00357D23">
        <w:tc>
          <w:tcPr>
            <w:tcW w:w="2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Melting/freezing point: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 w:rsidP="00A40D1E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Approximately 0°C </w:t>
            </w:r>
          </w:p>
        </w:tc>
      </w:tr>
      <w:tr w:rsidR="00357D23">
        <w:tc>
          <w:tcPr>
            <w:tcW w:w="2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Vapour pressure: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Approximately 20 mm Hg (water)</w:t>
            </w:r>
          </w:p>
        </w:tc>
      </w:tr>
      <w:tr w:rsidR="00357D23">
        <w:tc>
          <w:tcPr>
            <w:tcW w:w="2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Solubility in water: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Complete.</w:t>
            </w:r>
          </w:p>
        </w:tc>
      </w:tr>
      <w:tr w:rsidR="00357D23">
        <w:tc>
          <w:tcPr>
            <w:tcW w:w="3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Coefficient of oil/water distribution: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N/Av</w:t>
            </w:r>
          </w:p>
        </w:tc>
      </w:tr>
      <w:tr w:rsidR="00357D23">
        <w:tc>
          <w:tcPr>
            <w:tcW w:w="44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Specific gravity or density (water = 1, at 4</w:t>
            </w:r>
            <w:r>
              <w:rPr>
                <w:rFonts w:ascii="Arial" w:hAnsi="Arial" w:cs="Arial"/>
                <w:b/>
                <w:vertAlign w:val="superscript"/>
                <w:lang w:val="en-CA"/>
              </w:rPr>
              <w:t xml:space="preserve"> o</w:t>
            </w:r>
            <w:r>
              <w:rPr>
                <w:rFonts w:ascii="Arial" w:hAnsi="Arial" w:cs="Arial"/>
                <w:b/>
                <w:lang w:val="en-CA"/>
              </w:rPr>
              <w:t xml:space="preserve">C): 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 w:rsidP="00A40D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1.0</w:t>
            </w:r>
            <w:r w:rsidR="00313CE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g/cm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  <w:lang w:val="en-US"/>
              </w:rPr>
              <w:t>@ 20</w:t>
            </w:r>
            <w:r>
              <w:rPr>
                <w:rStyle w:val="fieldcontents1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ieldcontents1"/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o</w:t>
            </w:r>
            <w:r>
              <w:rPr>
                <w:rStyle w:val="fieldcontents1"/>
                <w:rFonts w:ascii="Arial" w:hAnsi="Arial" w:cs="Arial"/>
                <w:sz w:val="20"/>
                <w:szCs w:val="20"/>
                <w:lang w:val="en-US"/>
              </w:rPr>
              <w:t xml:space="preserve">C </w:t>
            </w:r>
          </w:p>
        </w:tc>
      </w:tr>
      <w:tr w:rsidR="00357D23"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Vapour density:</w:t>
            </w:r>
          </w:p>
        </w:tc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US"/>
              </w:rPr>
              <w:t>Approximately 0.6 (water)</w:t>
            </w:r>
          </w:p>
        </w:tc>
      </w:tr>
      <w:tr w:rsidR="00357D23"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Evaporation rate:</w:t>
            </w:r>
          </w:p>
        </w:tc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US"/>
              </w:rPr>
              <w:t>Approximately 0.4 (water)</w:t>
            </w:r>
          </w:p>
        </w:tc>
      </w:tr>
      <w:tr w:rsidR="00357D23">
        <w:tc>
          <w:tcPr>
            <w:tcW w:w="22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% volatile by volume: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Not available</w:t>
            </w:r>
          </w:p>
        </w:tc>
      </w:tr>
      <w:tr w:rsidR="00357D23">
        <w:tc>
          <w:tcPr>
            <w:tcW w:w="22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Viscosity: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0E6D71" w:rsidP="00A40D1E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2,0</w:t>
            </w:r>
            <w:r w:rsidR="00680772">
              <w:rPr>
                <w:rFonts w:ascii="Arial" w:hAnsi="Arial" w:cs="Arial"/>
                <w:lang w:val="en-CA"/>
              </w:rPr>
              <w:t>00-</w:t>
            </w:r>
            <w:r>
              <w:rPr>
                <w:rFonts w:ascii="Arial" w:hAnsi="Arial" w:cs="Arial"/>
                <w:lang w:val="en-CA"/>
              </w:rPr>
              <w:t>3,000</w:t>
            </w:r>
            <w:r w:rsidR="00357D23">
              <w:rPr>
                <w:rFonts w:ascii="Arial" w:hAnsi="Arial" w:cs="Arial"/>
                <w:lang w:val="en-CA"/>
              </w:rPr>
              <w:t xml:space="preserve"> cps </w:t>
            </w:r>
            <w:r w:rsidR="00357D23">
              <w:rPr>
                <w:rFonts w:ascii="Arial" w:hAnsi="Arial" w:cs="Arial"/>
              </w:rPr>
              <w:t>@ 25</w:t>
            </w:r>
            <w:r w:rsidR="00357D23">
              <w:rPr>
                <w:rStyle w:val="fieldcontents1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57D23">
              <w:rPr>
                <w:rStyle w:val="fieldcontents1"/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o</w:t>
            </w:r>
            <w:r w:rsidR="00357D23">
              <w:rPr>
                <w:rStyle w:val="fieldcontents1"/>
                <w:rFonts w:ascii="Arial" w:hAnsi="Arial" w:cs="Arial"/>
                <w:sz w:val="20"/>
                <w:szCs w:val="20"/>
                <w:lang w:val="en-US"/>
              </w:rPr>
              <w:t xml:space="preserve">C </w:t>
            </w:r>
          </w:p>
        </w:tc>
      </w:tr>
    </w:tbl>
    <w:p w:rsidR="00357D23" w:rsidRDefault="00357D23">
      <w:pPr>
        <w:rPr>
          <w:rFonts w:ascii="Arial" w:hAnsi="Arial" w:cs="Arial"/>
          <w:b/>
          <w:lang w:val="en-CA"/>
        </w:rPr>
      </w:pPr>
    </w:p>
    <w:p w:rsidR="00357D23" w:rsidRDefault="00357D23">
      <w:pPr>
        <w:rPr>
          <w:rFonts w:ascii="Arial" w:hAnsi="Arial" w:cs="Arial"/>
          <w:b/>
          <w:lang w:val="en-CA"/>
        </w:rPr>
      </w:pPr>
    </w:p>
    <w:p w:rsidR="00755454" w:rsidRDefault="00755454">
      <w:pPr>
        <w:rPr>
          <w:rFonts w:ascii="Arial" w:hAnsi="Arial" w:cs="Arial"/>
          <w:b/>
          <w:lang w:val="en-CA"/>
        </w:rPr>
      </w:pPr>
    </w:p>
    <w:p w:rsidR="00755454" w:rsidRDefault="00755454">
      <w:pPr>
        <w:rPr>
          <w:rFonts w:ascii="Arial" w:hAnsi="Arial" w:cs="Arial"/>
          <w:b/>
          <w:lang w:val="en-CA"/>
        </w:rPr>
      </w:pPr>
    </w:p>
    <w:p w:rsidR="00755454" w:rsidRDefault="00755454">
      <w:pPr>
        <w:rPr>
          <w:rFonts w:ascii="Arial" w:hAnsi="Arial" w:cs="Arial"/>
          <w:b/>
          <w:lang w:val="en-CA"/>
        </w:rPr>
      </w:pPr>
    </w:p>
    <w:p w:rsidR="00755454" w:rsidRDefault="00755454">
      <w:pPr>
        <w:rPr>
          <w:rFonts w:ascii="Arial" w:hAnsi="Arial" w:cs="Arial"/>
          <w:b/>
          <w:lang w:val="en-CA"/>
        </w:rPr>
      </w:pPr>
    </w:p>
    <w:p w:rsidR="00755454" w:rsidRDefault="00755454">
      <w:pPr>
        <w:rPr>
          <w:rFonts w:ascii="Arial" w:hAnsi="Arial" w:cs="Arial"/>
          <w:b/>
          <w:lang w:val="en-CA"/>
        </w:rPr>
      </w:pPr>
    </w:p>
    <w:p w:rsidR="00755454" w:rsidRDefault="00755454">
      <w:pPr>
        <w:rPr>
          <w:rFonts w:ascii="Arial" w:hAnsi="Arial" w:cs="Arial"/>
          <w:b/>
          <w:lang w:val="en-CA"/>
        </w:rPr>
      </w:pPr>
    </w:p>
    <w:p w:rsidR="000E6D71" w:rsidRDefault="000E6D71">
      <w:pPr>
        <w:rPr>
          <w:rFonts w:ascii="Arial" w:hAnsi="Arial" w:cs="Arial"/>
          <w:b/>
          <w:lang w:val="en-CA"/>
        </w:rPr>
      </w:pPr>
    </w:p>
    <w:p w:rsidR="00755454" w:rsidRDefault="00755454">
      <w:pPr>
        <w:rPr>
          <w:rFonts w:ascii="Arial" w:hAnsi="Arial" w:cs="Arial"/>
          <w:b/>
          <w:lang w:val="en-CA"/>
        </w:rPr>
      </w:pPr>
    </w:p>
    <w:p w:rsidR="00FA5916" w:rsidRDefault="00FA5916">
      <w:pPr>
        <w:rPr>
          <w:rFonts w:ascii="Arial" w:hAnsi="Arial" w:cs="Arial"/>
          <w:b/>
          <w:lang w:val="en-CA"/>
        </w:rPr>
      </w:pPr>
    </w:p>
    <w:p w:rsidR="00FA5916" w:rsidRDefault="00FA5916">
      <w:pPr>
        <w:rPr>
          <w:rFonts w:ascii="Arial" w:hAnsi="Arial" w:cs="Arial"/>
          <w:b/>
          <w:lang w:val="en-CA"/>
        </w:rPr>
      </w:pPr>
    </w:p>
    <w:p w:rsidR="00357D23" w:rsidRDefault="00357D23">
      <w:pPr>
        <w:rPr>
          <w:rFonts w:ascii="Arial" w:hAnsi="Arial" w:cs="Arial"/>
          <w:b/>
          <w:lang w:val="en-CA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 w:rsidRPr="00864DA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lastRenderedPageBreak/>
              <w:br w:type="page"/>
            </w:r>
            <w:r>
              <w:rPr>
                <w:rFonts w:ascii="Arial" w:hAnsi="Arial" w:cs="Arial"/>
                <w:b/>
                <w:lang w:val="en-CA"/>
              </w:rPr>
              <w:t xml:space="preserve">SECTION  10  -  REACTIVITY 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lang w:val="en-CA"/>
                </w:rPr>
                <w:t>AND</w:t>
              </w:r>
            </w:smartTag>
            <w:r>
              <w:rPr>
                <w:rFonts w:ascii="Arial" w:hAnsi="Arial" w:cs="Arial"/>
                <w:b/>
                <w:lang w:val="en-CA"/>
              </w:rPr>
              <w:t xml:space="preserve">  STABILITY 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lang w:val="en-CA"/>
                </w:rPr>
                <w:t>DATA</w:t>
              </w:r>
            </w:smartTag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68"/>
        <w:gridCol w:w="1440"/>
        <w:gridCol w:w="990"/>
        <w:gridCol w:w="1080"/>
        <w:gridCol w:w="6750"/>
      </w:tblGrid>
      <w:tr w:rsidR="00357D23"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Stability and reactivity: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spacing w:after="120"/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Stable at room temperature, in normal handling and storage conditions.</w:t>
            </w:r>
          </w:p>
        </w:tc>
      </w:tr>
      <w:tr w:rsidR="00357D23" w:rsidRPr="00864DA3"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Polymerisation:</w:t>
            </w: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Hazardous polymerization will not occur.</w:t>
            </w:r>
          </w:p>
        </w:tc>
      </w:tr>
      <w:tr w:rsidR="00357D23"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Conditions to avoid: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0E6D71">
            <w:pPr>
              <w:spacing w:after="120"/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None known.</w:t>
            </w:r>
            <w:r w:rsidR="00680772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357D23"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Materials to avoid: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0E6D71">
            <w:pPr>
              <w:spacing w:after="120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None known.</w:t>
            </w:r>
          </w:p>
        </w:tc>
      </w:tr>
      <w:tr w:rsidR="00357D23"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Hazardous decomposition products: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tabs>
                <w:tab w:val="left" w:pos="-720"/>
              </w:tabs>
              <w:suppressAutoHyphen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None.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br w:type="page"/>
            </w:r>
            <w:r>
              <w:rPr>
                <w:rFonts w:ascii="Arial" w:hAnsi="Arial" w:cs="Arial"/>
                <w:b/>
                <w:lang w:val="en-CA"/>
              </w:rPr>
              <w:t>SECTION  11  -  TOXICOLOGICAL  INFORMATION</w:t>
            </w:r>
          </w:p>
        </w:tc>
      </w:tr>
    </w:tbl>
    <w:p w:rsidR="00357D23" w:rsidRDefault="00357D23">
      <w:pPr>
        <w:jc w:val="both"/>
        <w:outlineLvl w:val="0"/>
        <w:rPr>
          <w:rFonts w:ascii="Arial" w:hAnsi="Arial" w:cs="Arial"/>
          <w:b/>
          <w:lang w:val="en-C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160"/>
        <w:gridCol w:w="3690"/>
        <w:gridCol w:w="2700"/>
        <w:gridCol w:w="50"/>
      </w:tblGrid>
      <w:tr w:rsidR="00357D23" w:rsidRPr="00864DA3">
        <w:trPr>
          <w:trHeight w:val="50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both"/>
              <w:outlineLvl w:val="0"/>
              <w:rPr>
                <w:rFonts w:ascii="Arial" w:hAnsi="Arial" w:cs="Arial"/>
                <w:b/>
                <w:spacing w:val="-2"/>
                <w:lang w:val="en-GB"/>
              </w:rPr>
            </w:pPr>
          </w:p>
          <w:p w:rsidR="00357D23" w:rsidRDefault="00357D23">
            <w:pPr>
              <w:jc w:val="both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Toxicological data: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both"/>
              <w:outlineLvl w:val="0"/>
              <w:rPr>
                <w:rFonts w:ascii="Arial" w:hAnsi="Arial" w:cs="Arial"/>
                <w:lang w:val="en-CA"/>
              </w:rPr>
            </w:pPr>
          </w:p>
          <w:p w:rsidR="00357D23" w:rsidRDefault="00357D23" w:rsidP="007C438B">
            <w:pPr>
              <w:jc w:val="both"/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The calculated LD</w:t>
            </w:r>
            <w:r>
              <w:rPr>
                <w:rFonts w:ascii="Arial" w:hAnsi="Arial" w:cs="Arial"/>
                <w:vertAlign w:val="subscript"/>
                <w:lang w:val="en-CA"/>
              </w:rPr>
              <w:t xml:space="preserve">50 </w:t>
            </w:r>
            <w:r>
              <w:rPr>
                <w:rFonts w:ascii="Arial" w:hAnsi="Arial" w:cs="Arial"/>
                <w:lang w:val="en-CA"/>
              </w:rPr>
              <w:t xml:space="preserve">for this product is greater than </w:t>
            </w:r>
            <w:r w:rsidR="008168AD">
              <w:rPr>
                <w:rFonts w:ascii="Arial" w:hAnsi="Arial" w:cs="Arial"/>
                <w:lang w:val="en-CA"/>
              </w:rPr>
              <w:t>10</w:t>
            </w:r>
            <w:r w:rsidR="00E90839">
              <w:rPr>
                <w:rFonts w:ascii="Arial" w:hAnsi="Arial" w:cs="Arial"/>
                <w:lang w:val="en-CA"/>
              </w:rPr>
              <w:t>,</w:t>
            </w:r>
            <w:r w:rsidR="00F743FF">
              <w:rPr>
                <w:rFonts w:ascii="Arial" w:hAnsi="Arial" w:cs="Arial"/>
                <w:lang w:val="en-CA"/>
              </w:rPr>
              <w:t>0</w:t>
            </w:r>
            <w:r>
              <w:rPr>
                <w:rFonts w:ascii="Arial" w:hAnsi="Arial" w:cs="Arial"/>
                <w:lang w:val="en-CA"/>
              </w:rPr>
              <w:t xml:space="preserve">00 mg/Kg, oral, rat; </w:t>
            </w:r>
            <w:r w:rsidR="007C438B">
              <w:rPr>
                <w:rFonts w:ascii="Arial" w:hAnsi="Arial" w:cs="Arial"/>
                <w:lang w:val="en-CA"/>
              </w:rPr>
              <w:t>our</w:t>
            </w:r>
            <w:r>
              <w:rPr>
                <w:rFonts w:ascii="Arial" w:hAnsi="Arial" w:cs="Arial"/>
                <w:lang w:val="en-CA"/>
              </w:rPr>
              <w:t xml:space="preserve"> products are not tested on animals. </w:t>
            </w:r>
          </w:p>
        </w:tc>
      </w:tr>
      <w:tr w:rsidR="00357D23">
        <w:trPr>
          <w:gridAfter w:val="1"/>
          <w:wAfter w:w="50" w:type="dxa"/>
          <w:cantSplit/>
        </w:trPr>
        <w:tc>
          <w:tcPr>
            <w:tcW w:w="4158" w:type="dxa"/>
            <w:gridSpan w:val="2"/>
          </w:tcPr>
          <w:p w:rsidR="00357D23" w:rsidRDefault="00357D23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Ingredient</w:t>
            </w:r>
          </w:p>
        </w:tc>
        <w:tc>
          <w:tcPr>
            <w:tcW w:w="3690" w:type="dxa"/>
          </w:tcPr>
          <w:p w:rsidR="00357D23" w:rsidRDefault="00357D23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LD</w:t>
            </w:r>
            <w:r>
              <w:rPr>
                <w:rFonts w:ascii="Arial" w:hAnsi="Arial" w:cs="Arial"/>
                <w:vertAlign w:val="subscript"/>
                <w:lang w:val="en-CA"/>
              </w:rPr>
              <w:t xml:space="preserve">50  </w:t>
            </w:r>
            <w:r>
              <w:rPr>
                <w:rFonts w:ascii="Arial" w:hAnsi="Arial" w:cs="Arial"/>
                <w:lang w:val="en-CA"/>
              </w:rPr>
              <w:t>(route, species)</w:t>
            </w:r>
          </w:p>
        </w:tc>
        <w:tc>
          <w:tcPr>
            <w:tcW w:w="2700" w:type="dxa"/>
          </w:tcPr>
          <w:p w:rsidR="00357D23" w:rsidRDefault="00357D23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LC</w:t>
            </w:r>
            <w:r>
              <w:rPr>
                <w:rFonts w:ascii="Arial" w:hAnsi="Arial" w:cs="Arial"/>
                <w:vertAlign w:val="subscript"/>
                <w:lang w:val="en-CA"/>
              </w:rPr>
              <w:t xml:space="preserve">50  </w:t>
            </w:r>
            <w:r>
              <w:rPr>
                <w:rFonts w:ascii="Arial" w:hAnsi="Arial" w:cs="Arial"/>
                <w:lang w:val="en-CA"/>
              </w:rPr>
              <w:t># hours (species)</w:t>
            </w:r>
          </w:p>
        </w:tc>
      </w:tr>
      <w:tr w:rsidR="004D43B1">
        <w:trPr>
          <w:gridAfter w:val="1"/>
          <w:wAfter w:w="50" w:type="dxa"/>
          <w:cantSplit/>
        </w:trPr>
        <w:tc>
          <w:tcPr>
            <w:tcW w:w="4158" w:type="dxa"/>
            <w:gridSpan w:val="2"/>
          </w:tcPr>
          <w:p w:rsidR="004D43B1" w:rsidRPr="00097A42" w:rsidRDefault="00575085" w:rsidP="00097A42">
            <w:r>
              <w:t xml:space="preserve">Coco </w:t>
            </w:r>
            <w:r w:rsidR="004D43B1" w:rsidRPr="00097A42">
              <w:t>lauryl sulphate</w:t>
            </w:r>
          </w:p>
        </w:tc>
        <w:tc>
          <w:tcPr>
            <w:tcW w:w="3690" w:type="dxa"/>
          </w:tcPr>
          <w:p w:rsidR="004D43B1" w:rsidRPr="004D43B1" w:rsidRDefault="004D43B1" w:rsidP="004D43B1">
            <w:pPr>
              <w:tabs>
                <w:tab w:val="left" w:pos="3240"/>
                <w:tab w:val="left" w:pos="5760"/>
                <w:tab w:val="left" w:pos="7920"/>
              </w:tabs>
              <w:spacing w:line="360" w:lineRule="atLeast"/>
              <w:jc w:val="center"/>
              <w:rPr>
                <w:rFonts w:ascii="Arial" w:hAnsi="Arial" w:cs="Arial"/>
                <w:lang w:eastAsia="fr-CA"/>
              </w:rPr>
            </w:pPr>
            <w:r w:rsidRPr="004D43B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Pr="004D43B1">
              <w:rPr>
                <w:rFonts w:ascii="Arial" w:hAnsi="Arial" w:cs="Arial"/>
              </w:rPr>
              <w:t>288 mg/kg (oral, rat)</w:t>
            </w:r>
          </w:p>
        </w:tc>
        <w:tc>
          <w:tcPr>
            <w:tcW w:w="2700" w:type="dxa"/>
          </w:tcPr>
          <w:p w:rsidR="004D43B1" w:rsidRDefault="004D43B1" w:rsidP="004D43B1">
            <w:pPr>
              <w:tabs>
                <w:tab w:val="left" w:pos="3240"/>
                <w:tab w:val="left" w:pos="5760"/>
                <w:tab w:val="left" w:pos="7920"/>
              </w:tabs>
              <w:spacing w:line="360" w:lineRule="atLeast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N/Av</w:t>
            </w:r>
          </w:p>
        </w:tc>
      </w:tr>
      <w:tr w:rsidR="004D43B1">
        <w:trPr>
          <w:gridAfter w:val="1"/>
          <w:wAfter w:w="50" w:type="dxa"/>
          <w:cantSplit/>
        </w:trPr>
        <w:tc>
          <w:tcPr>
            <w:tcW w:w="4158" w:type="dxa"/>
            <w:gridSpan w:val="2"/>
          </w:tcPr>
          <w:p w:rsidR="00575085" w:rsidRDefault="00575085" w:rsidP="00575085">
            <w:r w:rsidRPr="002841F9">
              <w:t>Amides, rape-oil, N-(hydroxyethyl), ethoxylated</w:t>
            </w:r>
          </w:p>
          <w:p w:rsidR="004D43B1" w:rsidRPr="00097A42" w:rsidRDefault="004D43B1" w:rsidP="00097A42"/>
        </w:tc>
        <w:tc>
          <w:tcPr>
            <w:tcW w:w="3690" w:type="dxa"/>
          </w:tcPr>
          <w:p w:rsidR="004D43B1" w:rsidRPr="004D43B1" w:rsidRDefault="00FA5916" w:rsidP="00FA5916">
            <w:pPr>
              <w:tabs>
                <w:tab w:val="left" w:pos="3240"/>
                <w:tab w:val="left" w:pos="5760"/>
                <w:tab w:val="left" w:pos="7920"/>
              </w:tabs>
              <w:spacing w:line="360" w:lineRule="atLeast"/>
              <w:ind w:left="3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CA"/>
              </w:rPr>
              <w:t>&gt; 2,0</w:t>
            </w:r>
            <w:r w:rsidR="004D43B1" w:rsidRPr="004D43B1">
              <w:rPr>
                <w:rFonts w:ascii="Arial" w:hAnsi="Arial" w:cs="Arial"/>
                <w:lang w:val="en-CA"/>
              </w:rPr>
              <w:t>00 mg/kg (oral, rat)</w:t>
            </w:r>
          </w:p>
        </w:tc>
        <w:tc>
          <w:tcPr>
            <w:tcW w:w="2700" w:type="dxa"/>
          </w:tcPr>
          <w:p w:rsidR="004D43B1" w:rsidRDefault="004D43B1" w:rsidP="00034F1A">
            <w:pPr>
              <w:jc w:val="center"/>
            </w:pPr>
            <w:r>
              <w:t>N/Av</w:t>
            </w:r>
          </w:p>
        </w:tc>
      </w:tr>
      <w:tr w:rsidR="004D43B1">
        <w:trPr>
          <w:gridAfter w:val="1"/>
          <w:wAfter w:w="50" w:type="dxa"/>
          <w:cantSplit/>
        </w:trPr>
        <w:tc>
          <w:tcPr>
            <w:tcW w:w="4158" w:type="dxa"/>
            <w:gridSpan w:val="2"/>
          </w:tcPr>
          <w:p w:rsidR="004D43B1" w:rsidRPr="00097A42" w:rsidRDefault="004D43B1" w:rsidP="00097A42">
            <w:r w:rsidRPr="00097A42">
              <w:t xml:space="preserve">Sodium laureth sulphate </w:t>
            </w:r>
          </w:p>
        </w:tc>
        <w:tc>
          <w:tcPr>
            <w:tcW w:w="3690" w:type="dxa"/>
          </w:tcPr>
          <w:p w:rsidR="004D43B1" w:rsidRPr="004D43B1" w:rsidRDefault="004D43B1" w:rsidP="004D43B1">
            <w:pPr>
              <w:tabs>
                <w:tab w:val="left" w:pos="3240"/>
                <w:tab w:val="left" w:pos="5760"/>
                <w:tab w:val="left" w:pos="7920"/>
              </w:tabs>
              <w:spacing w:line="360" w:lineRule="atLeast"/>
              <w:jc w:val="center"/>
              <w:rPr>
                <w:rFonts w:ascii="Arial" w:hAnsi="Arial" w:cs="Arial"/>
                <w:lang w:eastAsia="fr-CA"/>
              </w:rPr>
            </w:pPr>
            <w:r w:rsidRPr="004D43B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Pr="004D43B1">
              <w:rPr>
                <w:rFonts w:ascii="Arial" w:hAnsi="Arial" w:cs="Arial"/>
              </w:rPr>
              <w:t>600 mg/kg (oral,rat)</w:t>
            </w:r>
          </w:p>
        </w:tc>
        <w:tc>
          <w:tcPr>
            <w:tcW w:w="2700" w:type="dxa"/>
          </w:tcPr>
          <w:p w:rsidR="004D43B1" w:rsidRDefault="004D43B1" w:rsidP="00034F1A">
            <w:pPr>
              <w:jc w:val="center"/>
            </w:pPr>
            <w:r>
              <w:t>N/Av</w:t>
            </w:r>
          </w:p>
        </w:tc>
      </w:tr>
      <w:tr w:rsidR="004D43B1">
        <w:trPr>
          <w:gridAfter w:val="1"/>
          <w:wAfter w:w="50" w:type="dxa"/>
          <w:cantSplit/>
        </w:trPr>
        <w:tc>
          <w:tcPr>
            <w:tcW w:w="4158" w:type="dxa"/>
            <w:gridSpan w:val="2"/>
          </w:tcPr>
          <w:p w:rsidR="004D43B1" w:rsidRPr="00097A42" w:rsidRDefault="000318E4" w:rsidP="00097A42">
            <w:r w:rsidRPr="00097A42">
              <w:t>Glycerine</w:t>
            </w:r>
          </w:p>
        </w:tc>
        <w:tc>
          <w:tcPr>
            <w:tcW w:w="3690" w:type="dxa"/>
          </w:tcPr>
          <w:p w:rsidR="004D43B1" w:rsidRDefault="004D43B1" w:rsidP="004D43B1">
            <w:pPr>
              <w:tabs>
                <w:tab w:val="left" w:pos="3240"/>
                <w:tab w:val="left" w:pos="5760"/>
                <w:tab w:val="left" w:pos="7920"/>
              </w:tabs>
              <w:spacing w:line="360" w:lineRule="atLeast"/>
              <w:jc w:val="center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12,600 mg/kg (oral, rat)</w:t>
            </w:r>
          </w:p>
        </w:tc>
        <w:tc>
          <w:tcPr>
            <w:tcW w:w="2700" w:type="dxa"/>
          </w:tcPr>
          <w:p w:rsidR="004D43B1" w:rsidRDefault="004D43B1" w:rsidP="00034F1A">
            <w:pPr>
              <w:jc w:val="center"/>
            </w:pPr>
            <w:r>
              <w:t>N/Av</w:t>
            </w:r>
          </w:p>
        </w:tc>
      </w:tr>
      <w:tr w:rsidR="004D43B1">
        <w:trPr>
          <w:gridAfter w:val="1"/>
          <w:wAfter w:w="50" w:type="dxa"/>
          <w:cantSplit/>
        </w:trPr>
        <w:tc>
          <w:tcPr>
            <w:tcW w:w="4158" w:type="dxa"/>
            <w:gridSpan w:val="2"/>
          </w:tcPr>
          <w:p w:rsidR="004D43B1" w:rsidRPr="00097A42" w:rsidRDefault="004D43B1" w:rsidP="00097A42">
            <w:r w:rsidRPr="00097A42">
              <w:t>Aloe Vera extract</w:t>
            </w:r>
          </w:p>
        </w:tc>
        <w:tc>
          <w:tcPr>
            <w:tcW w:w="3690" w:type="dxa"/>
          </w:tcPr>
          <w:p w:rsidR="004D43B1" w:rsidRPr="005D7D17" w:rsidRDefault="00686F3A" w:rsidP="00686F3A">
            <w:pPr>
              <w:tabs>
                <w:tab w:val="left" w:pos="3240"/>
                <w:tab w:val="left" w:pos="5760"/>
                <w:tab w:val="left" w:pos="7920"/>
              </w:tabs>
              <w:spacing w:line="360" w:lineRule="atLeast"/>
              <w:jc w:val="center"/>
              <w:rPr>
                <w:rFonts w:ascii="Arial" w:hAnsi="Arial" w:cs="Arial"/>
                <w:lang w:eastAsia="fr-CA"/>
              </w:rPr>
            </w:pPr>
            <w:r>
              <w:t>N/Av</w:t>
            </w:r>
          </w:p>
        </w:tc>
        <w:tc>
          <w:tcPr>
            <w:tcW w:w="2700" w:type="dxa"/>
          </w:tcPr>
          <w:p w:rsidR="004D43B1" w:rsidRDefault="004D43B1" w:rsidP="00034F1A">
            <w:pPr>
              <w:jc w:val="center"/>
            </w:pPr>
            <w:r>
              <w:t>N/Av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b/>
          <w:lang w:val="en-US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1888"/>
        <w:gridCol w:w="90"/>
        <w:gridCol w:w="450"/>
        <w:gridCol w:w="90"/>
        <w:gridCol w:w="630"/>
        <w:gridCol w:w="630"/>
        <w:gridCol w:w="1800"/>
        <w:gridCol w:w="4950"/>
      </w:tblGrid>
      <w:tr w:rsidR="00357D23" w:rsidRPr="00864DA3">
        <w:tc>
          <w:tcPr>
            <w:tcW w:w="37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both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For more details, refer to Section 3.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Carcinogenicity:</w:t>
            </w:r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 ingredient listed by IARC, ACGIH, NTP and OSHA as a possible carcinogen.</w:t>
            </w:r>
          </w:p>
        </w:tc>
      </w:tr>
      <w:tr w:rsidR="00357D23">
        <w:tc>
          <w:tcPr>
            <w:tcW w:w="55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Teratogenicity, mutagenicity, other reproductive effects: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N/Av</w:t>
            </w:r>
          </w:p>
        </w:tc>
      </w:tr>
      <w:tr w:rsidR="00357D23"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Skin sensitization:</w:t>
            </w:r>
          </w:p>
        </w:tc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23" w:rsidRDefault="00686F3A">
            <w:pPr>
              <w:outlineLv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  <w:r w:rsidR="000E6D71">
              <w:rPr>
                <w:rFonts w:ascii="Arial" w:hAnsi="Arial" w:cs="Arial"/>
                <w:lang w:val="en-US"/>
              </w:rPr>
              <w:t>t sensitizing</w:t>
            </w:r>
          </w:p>
        </w:tc>
      </w:tr>
      <w:tr w:rsidR="00357D23">
        <w:tc>
          <w:tcPr>
            <w:tcW w:w="3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Respiratory tract sensitization: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686F3A">
            <w:pPr>
              <w:outlineLv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</w:p>
        </w:tc>
      </w:tr>
      <w:tr w:rsidR="00357D23">
        <w:tc>
          <w:tcPr>
            <w:tcW w:w="2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Synergistic materials: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N/Av</w:t>
            </w:r>
          </w:p>
        </w:tc>
      </w:tr>
      <w:tr w:rsidR="00357D23">
        <w:tc>
          <w:tcPr>
            <w:tcW w:w="2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Other important hazards: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</w:t>
            </w:r>
          </w:p>
        </w:tc>
        <w:tc>
          <w:tcPr>
            <w:tcW w:w="8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rPr>
                <w:rStyle w:val="fieldcontents1"/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Style w:val="fieldcontents1"/>
                <w:rFonts w:ascii="Arial" w:hAnsi="Arial" w:cs="Arial"/>
                <w:sz w:val="20"/>
                <w:szCs w:val="20"/>
                <w:lang w:val="en-CA"/>
              </w:rPr>
              <w:t>N/Av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b/>
          <w:lang w:val="en-CA"/>
        </w:rPr>
      </w:pPr>
    </w:p>
    <w:p w:rsidR="00357D23" w:rsidRDefault="00357D23">
      <w:pPr>
        <w:jc w:val="both"/>
        <w:rPr>
          <w:rFonts w:ascii="Arial" w:hAnsi="Arial" w:cs="Arial"/>
          <w:b/>
          <w:lang w:val="en-CA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br w:type="page"/>
            </w:r>
            <w:r>
              <w:rPr>
                <w:rFonts w:ascii="Arial" w:hAnsi="Arial" w:cs="Arial"/>
                <w:b/>
                <w:lang w:val="en-CA"/>
              </w:rPr>
              <w:t>SECTION  12  -  ECOLOGICAL  INFORMATION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1798"/>
        <w:gridCol w:w="630"/>
        <w:gridCol w:w="1620"/>
        <w:gridCol w:w="6480"/>
      </w:tblGrid>
      <w:tr w:rsidR="00357D23" w:rsidRPr="00864DA3"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Environmental effects: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both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Product is expected to be readily biodegradable as per OECD </w:t>
            </w:r>
            <w:r w:rsidR="00D45E8F">
              <w:rPr>
                <w:rFonts w:ascii="Arial" w:hAnsi="Arial" w:cs="Arial"/>
                <w:lang w:val="en-CA"/>
              </w:rPr>
              <w:t>301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</w:tr>
      <w:tr w:rsidR="00357D23" w:rsidRPr="00864DA3">
        <w:tc>
          <w:tcPr>
            <w:tcW w:w="4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Important environmental characteristics: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Product is expected to be readily biodegradable</w:t>
            </w:r>
            <w:r w:rsidR="00125963">
              <w:rPr>
                <w:rFonts w:ascii="Arial" w:hAnsi="Arial" w:cs="Arial"/>
                <w:lang w:val="en-CA"/>
              </w:rPr>
              <w:t xml:space="preserve"> as per OECD </w:t>
            </w:r>
            <w:r w:rsidR="00D45E8F">
              <w:rPr>
                <w:rFonts w:ascii="Arial" w:hAnsi="Arial" w:cs="Arial"/>
                <w:lang w:val="en-CA"/>
              </w:rPr>
              <w:t>301</w:t>
            </w:r>
            <w:r w:rsidR="00125963">
              <w:rPr>
                <w:rFonts w:ascii="Arial" w:hAnsi="Arial" w:cs="Arial"/>
                <w:lang w:val="en-CA"/>
              </w:rPr>
              <w:t>.</w:t>
            </w:r>
          </w:p>
        </w:tc>
      </w:tr>
      <w:tr w:rsidR="00357D23" w:rsidRPr="00864DA3"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Aquatic toxicity:</w:t>
            </w:r>
          </w:p>
        </w:tc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There is no test data on this product.</w:t>
            </w:r>
          </w:p>
        </w:tc>
      </w:tr>
    </w:tbl>
    <w:p w:rsidR="00357D23" w:rsidRDefault="00357D23">
      <w:pPr>
        <w:rPr>
          <w:rFonts w:ascii="Arial" w:hAnsi="Arial" w:cs="Arial"/>
          <w:lang w:val="en-US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br w:type="page"/>
            </w:r>
            <w:r>
              <w:rPr>
                <w:rFonts w:ascii="Arial" w:hAnsi="Arial" w:cs="Arial"/>
                <w:b/>
                <w:lang w:val="en-CA"/>
              </w:rPr>
              <w:t>SECTION  13  -  WASTE  DISPOSAL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68"/>
        <w:gridCol w:w="5310"/>
        <w:gridCol w:w="4950"/>
      </w:tblGrid>
      <w:tr w:rsidR="00357D23" w:rsidRPr="00864DA3"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Handling and storage conditions for disposal: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spacing w:after="120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US"/>
              </w:rPr>
              <w:t>Store material for disposal as indicated in Handling and Storage (Section 7).</w:t>
            </w:r>
          </w:p>
        </w:tc>
      </w:tr>
      <w:tr w:rsidR="00357D23"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Methods of disposal: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BodyTextIndent"/>
              <w:ind w:hanging="35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Dispose according to existing federal, provincial and municipal regulations. 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b/>
          <w:lang w:val="en-CA"/>
        </w:rPr>
      </w:pPr>
    </w:p>
    <w:p w:rsidR="00357D23" w:rsidRDefault="00357D23">
      <w:pPr>
        <w:jc w:val="both"/>
        <w:rPr>
          <w:rFonts w:ascii="Arial" w:hAnsi="Arial" w:cs="Arial"/>
          <w:b/>
          <w:lang w:val="en-CA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lastRenderedPageBreak/>
              <w:br w:type="page"/>
            </w:r>
            <w:r>
              <w:rPr>
                <w:rFonts w:ascii="Arial" w:hAnsi="Arial" w:cs="Arial"/>
                <w:b/>
                <w:lang w:val="en-CA"/>
              </w:rPr>
              <w:t>SECTION  14  -  TRANSPORTATION  INFORMATION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b/>
          <w:lang w:val="en-CA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068"/>
        <w:gridCol w:w="3420"/>
        <w:gridCol w:w="5040"/>
      </w:tblGrid>
      <w:tr w:rsidR="00357D23" w:rsidRPr="00864DA3"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Transportation of Dangerous Goods (TDG)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b/>
                    <w:lang w:val="en-CA"/>
                  </w:rPr>
                  <w:t>Canada</w:t>
                </w:r>
              </w:smartTag>
            </w:smartTag>
            <w:r>
              <w:rPr>
                <w:rFonts w:ascii="Arial" w:hAnsi="Arial" w:cs="Arial"/>
                <w:b/>
                <w:lang w:val="en-CA"/>
              </w:rPr>
              <w:t xml:space="preserve"> 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Proper shipping name: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Not Regulated</w:t>
            </w:r>
          </w:p>
        </w:tc>
      </w:tr>
      <w:tr w:rsidR="00357D23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Class: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N/Ap</w:t>
            </w:r>
          </w:p>
        </w:tc>
      </w:tr>
      <w:tr w:rsidR="00357D23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Identification number: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N/Ap</w:t>
            </w:r>
          </w:p>
        </w:tc>
      </w:tr>
      <w:tr w:rsidR="00357D23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Packing group: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N/Ap</w:t>
            </w:r>
          </w:p>
        </w:tc>
      </w:tr>
      <w:tr w:rsidR="00357D23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Special case: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N/Ap</w:t>
            </w:r>
          </w:p>
        </w:tc>
      </w:tr>
    </w:tbl>
    <w:p w:rsidR="00357D23" w:rsidRDefault="00357D23">
      <w:pPr>
        <w:rPr>
          <w:rFonts w:ascii="Arial" w:hAnsi="Arial" w:cs="Arial"/>
          <w:lang w:val="en-US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br w:type="page"/>
            </w:r>
            <w:r>
              <w:rPr>
                <w:rFonts w:ascii="Arial" w:hAnsi="Arial" w:cs="Arial"/>
                <w:b/>
                <w:lang w:val="en-CA"/>
              </w:rPr>
              <w:t>SECTION  15  -  REGULATORY  INFORMATION</w:t>
            </w:r>
          </w:p>
        </w:tc>
      </w:tr>
    </w:tbl>
    <w:p w:rsidR="00357D23" w:rsidRDefault="00357D23">
      <w:pPr>
        <w:tabs>
          <w:tab w:val="right" w:pos="2430"/>
          <w:tab w:val="right" w:pos="3960"/>
          <w:tab w:val="right" w:pos="5310"/>
          <w:tab w:val="right" w:pos="765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68"/>
        <w:gridCol w:w="2070"/>
        <w:gridCol w:w="180"/>
        <w:gridCol w:w="8010"/>
      </w:tblGrid>
      <w:tr w:rsidR="00357D23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Heading1"/>
              <w:tabs>
                <w:tab w:val="clear" w:pos="6804"/>
              </w:tabs>
              <w:spacing w:after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lang w:val="en-CA"/>
                  </w:rPr>
                  <w:t>Canada</w:t>
                </w:r>
              </w:smartTag>
            </w:smartTag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WHMIS information: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both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923A5B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CA"/>
              </w:rPr>
              <w:t>This product is regulated under the Cosmetics Regulation and is therefore not regulated under WHMIS</w:t>
            </w:r>
          </w:p>
        </w:tc>
      </w:tr>
      <w:tr w:rsidR="00357D23" w:rsidRPr="00864DA3">
        <w:trPr>
          <w:trHeight w:val="567"/>
        </w:trPr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pacing w:before="120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CEPA information: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spacing w:before="120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 xml:space="preserve">Ingredients are listed on the </w:t>
            </w:r>
            <w:smartTag w:uri="urn:schemas-microsoft-com:office:smarttags" w:element="stockticker">
              <w:r>
                <w:rPr>
                  <w:rFonts w:ascii="Arial" w:hAnsi="Arial" w:cs="Arial"/>
                  <w:spacing w:val="-2"/>
                  <w:lang w:val="en-GB"/>
                </w:rPr>
                <w:t>DSL</w:t>
              </w:r>
            </w:smartTag>
            <w:r>
              <w:rPr>
                <w:rFonts w:ascii="Arial" w:hAnsi="Arial" w:cs="Arial"/>
                <w:spacing w:val="-2"/>
                <w:lang w:val="en-GB"/>
              </w:rPr>
              <w:t xml:space="preserve"> inventory.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b/>
          <w:lang w:val="en-CA"/>
        </w:rPr>
      </w:pPr>
    </w:p>
    <w:tbl>
      <w:tblPr>
        <w:tblW w:w="105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338"/>
        <w:gridCol w:w="900"/>
        <w:gridCol w:w="7290"/>
      </w:tblGrid>
      <w:tr w:rsidR="00357D23"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Other information: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HMIS: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0 Minimal 1 Slight 2 Moderate 3 Serious 4 Severe</w:t>
            </w:r>
          </w:p>
        </w:tc>
      </w:tr>
      <w:tr w:rsidR="00357D23">
        <w:trPr>
          <w:trHeight w:val="27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Health Hazard: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1</w:t>
            </w:r>
          </w:p>
        </w:tc>
      </w:tr>
      <w:tr w:rsidR="00357D23">
        <w:trPr>
          <w:trHeight w:val="252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Fire Hazard: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0</w:t>
            </w:r>
          </w:p>
        </w:tc>
      </w:tr>
      <w:tr w:rsidR="00357D23">
        <w:trPr>
          <w:trHeight w:val="27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Reactivity: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0</w:t>
            </w:r>
          </w:p>
        </w:tc>
      </w:tr>
      <w:tr w:rsidR="00357D23">
        <w:trPr>
          <w:trHeight w:val="297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Personal Protection: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(See section 8.)</w:t>
            </w:r>
          </w:p>
        </w:tc>
      </w:tr>
      <w:tr w:rsidR="00357D23" w:rsidRPr="00864DA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NFPA: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0 Minimal 1 Slight 2 Moderate 3 Serious 4 Severe</w:t>
            </w:r>
          </w:p>
        </w:tc>
      </w:tr>
      <w:tr w:rsidR="00357D23">
        <w:trPr>
          <w:trHeight w:val="342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Fire Hazard: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0</w:t>
            </w:r>
          </w:p>
        </w:tc>
      </w:tr>
      <w:tr w:rsidR="00357D23">
        <w:trPr>
          <w:trHeight w:val="36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Reactivity: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0</w:t>
            </w:r>
          </w:p>
        </w:tc>
      </w:tr>
      <w:tr w:rsidR="00357D23">
        <w:trPr>
          <w:trHeight w:val="36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Specific Hazard: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None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b/>
          <w:lang w:val="en-CA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320"/>
      </w:tblGrid>
      <w:tr w:rsidR="00357D23"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D23" w:rsidRDefault="00357D23">
            <w:pPr>
              <w:spacing w:before="120" w:after="120"/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br w:type="page"/>
            </w:r>
            <w:r>
              <w:rPr>
                <w:rFonts w:ascii="Arial" w:hAnsi="Arial" w:cs="Arial"/>
                <w:b/>
                <w:lang w:val="en-CA"/>
              </w:rPr>
              <w:t>SECTION  16  -  OTHER  INFORMATION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lang w:val="en-CA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68"/>
        <w:gridCol w:w="1890"/>
        <w:gridCol w:w="8280"/>
      </w:tblGrid>
      <w:tr w:rsidR="00357D23"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Prepared by: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Chemotec (PM) Inc.</w:t>
            </w:r>
          </w:p>
        </w:tc>
      </w:tr>
      <w:tr w:rsidR="00357D23"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Phone number: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pStyle w:val="Footer"/>
              <w:tabs>
                <w:tab w:val="clear" w:pos="4703"/>
                <w:tab w:val="clear" w:pos="9406"/>
              </w:tabs>
              <w:outlineLvl w:val="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</w:rPr>
              <w:t>(514) 729-6321</w:t>
            </w:r>
          </w:p>
        </w:tc>
      </w:tr>
      <w:tr w:rsidR="00357D23"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Date: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923A5B">
            <w:pPr>
              <w:jc w:val="both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</w:rPr>
              <w:t>2016-02-16</w:t>
            </w:r>
          </w:p>
        </w:tc>
      </w:tr>
      <w:tr w:rsidR="00357D23"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References: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both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 w:rsidRPr="00864DA3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Manufacturer’/suppliers’ MSDS.</w:t>
            </w:r>
          </w:p>
          <w:p w:rsidR="00357D23" w:rsidRDefault="00357D2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US"/>
              </w:rPr>
              <w:t>ACGIH, Threshold Limit Values and Biological Exposure Indices for 2006.</w:t>
            </w:r>
          </w:p>
          <w:p w:rsidR="00357D23" w:rsidRDefault="00357D2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US"/>
              </w:rPr>
              <w:t>International Agency for Research on Cancer Monographs, searched 2006.</w:t>
            </w:r>
          </w:p>
        </w:tc>
      </w:tr>
    </w:tbl>
    <w:p w:rsidR="00357D23" w:rsidRDefault="00357D23">
      <w:pPr>
        <w:rPr>
          <w:lang w:val="en-CA"/>
        </w:rPr>
      </w:pPr>
      <w:r>
        <w:rPr>
          <w:lang w:val="en-CA"/>
        </w:rPr>
        <w:br w:type="page"/>
      </w: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20"/>
        <w:gridCol w:w="2158"/>
        <w:gridCol w:w="8280"/>
      </w:tblGrid>
      <w:tr w:rsidR="00357D23">
        <w:trPr>
          <w:gridBefore w:val="1"/>
          <w:wBefore w:w="20" w:type="dxa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both"/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Abbreviations: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</w:p>
        </w:tc>
      </w:tr>
      <w:tr w:rsidR="00357D23">
        <w:trPr>
          <w:gridBefore w:val="1"/>
          <w:wBefore w:w="20" w:type="dxa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ACGIH</w:t>
            </w:r>
          </w:p>
          <w:p w:rsidR="00357D23" w:rsidRDefault="00357D23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</w:rPr>
                <w:t>CAS</w:t>
              </w:r>
            </w:smartTag>
            <w:r>
              <w:rPr>
                <w:rFonts w:ascii="Arial" w:hAnsi="Arial" w:cs="Arial"/>
              </w:rPr>
              <w:tab/>
            </w:r>
          </w:p>
          <w:p w:rsidR="00357D23" w:rsidRDefault="00357D23">
            <w:pPr>
              <w:jc w:val="both"/>
              <w:rPr>
                <w:rFonts w:ascii="Arial" w:hAnsi="Arial" w:cs="Arial"/>
              </w:rPr>
            </w:pPr>
            <w:r w:rsidRPr="004D2411">
              <w:rPr>
                <w:rFonts w:ascii="Arial" w:hAnsi="Arial" w:cs="Arial"/>
                <w:spacing w:val="-2"/>
              </w:rPr>
              <w:t>CEPA</w:t>
            </w:r>
          </w:p>
          <w:p w:rsidR="00357D23" w:rsidRDefault="00357D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cps</w:t>
            </w:r>
            <w:r>
              <w:rPr>
                <w:rFonts w:ascii="Arial" w:hAnsi="Arial" w:cs="Arial"/>
              </w:rPr>
              <w:tab/>
            </w:r>
          </w:p>
          <w:p w:rsidR="00357D23" w:rsidRDefault="00357D23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</w:rPr>
                <w:t>DSL</w:t>
              </w:r>
            </w:smartTag>
          </w:p>
          <w:p w:rsidR="00357D23" w:rsidRDefault="00357D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HMIS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IARC</w:t>
            </w:r>
            <w:r>
              <w:rPr>
                <w:rFonts w:ascii="Arial" w:hAnsi="Arial" w:cs="Arial"/>
                <w:lang w:val="en-CA"/>
              </w:rPr>
              <w:tab/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LC</w:t>
            </w:r>
            <w:r>
              <w:rPr>
                <w:rFonts w:ascii="Arial" w:hAnsi="Arial" w:cs="Arial"/>
                <w:lang w:val="en-CA"/>
              </w:rPr>
              <w:tab/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LD</w:t>
            </w:r>
            <w:r>
              <w:rPr>
                <w:rFonts w:ascii="Arial" w:hAnsi="Arial" w:cs="Arial"/>
                <w:lang w:val="en-CA"/>
              </w:rPr>
              <w:tab/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N/Av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N/Ap</w:t>
            </w:r>
          </w:p>
          <w:p w:rsidR="00357D23" w:rsidRPr="004D2411" w:rsidRDefault="00357D23">
            <w:pPr>
              <w:jc w:val="both"/>
              <w:rPr>
                <w:rFonts w:ascii="Arial" w:hAnsi="Arial" w:cs="Arial"/>
              </w:rPr>
            </w:pPr>
            <w:r w:rsidRPr="004D2411">
              <w:rPr>
                <w:rFonts w:ascii="Arial" w:hAnsi="Arial" w:cs="Arial"/>
              </w:rPr>
              <w:t>NFPA</w:t>
            </w:r>
          </w:p>
          <w:p w:rsidR="00357D23" w:rsidRPr="004D2411" w:rsidRDefault="00357D23">
            <w:pPr>
              <w:jc w:val="both"/>
              <w:rPr>
                <w:rFonts w:ascii="Arial" w:hAnsi="Arial" w:cs="Arial"/>
              </w:rPr>
            </w:pPr>
            <w:r w:rsidRPr="004D2411">
              <w:rPr>
                <w:rFonts w:ascii="Arial" w:hAnsi="Arial" w:cs="Arial"/>
              </w:rPr>
              <w:t>NIOSH</w:t>
            </w:r>
            <w:r w:rsidRPr="004D2411">
              <w:rPr>
                <w:rFonts w:ascii="Arial" w:hAnsi="Arial" w:cs="Arial"/>
              </w:rPr>
              <w:tab/>
            </w:r>
          </w:p>
          <w:p w:rsidR="00357D23" w:rsidRPr="004D2411" w:rsidRDefault="00357D23">
            <w:pPr>
              <w:jc w:val="both"/>
              <w:rPr>
                <w:rFonts w:ascii="Arial" w:hAnsi="Arial" w:cs="Arial"/>
              </w:rPr>
            </w:pPr>
            <w:r w:rsidRPr="004D2411">
              <w:rPr>
                <w:rFonts w:ascii="Arial" w:hAnsi="Arial" w:cs="Arial"/>
              </w:rPr>
              <w:t>NTP</w:t>
            </w:r>
            <w:r w:rsidRPr="004D2411">
              <w:rPr>
                <w:rFonts w:ascii="Arial" w:hAnsi="Arial" w:cs="Arial"/>
              </w:rPr>
              <w:tab/>
            </w:r>
          </w:p>
          <w:p w:rsidR="00357D23" w:rsidRPr="004D2411" w:rsidRDefault="00357D23">
            <w:pPr>
              <w:jc w:val="both"/>
              <w:rPr>
                <w:rFonts w:ascii="Arial" w:hAnsi="Arial" w:cs="Arial"/>
              </w:rPr>
            </w:pPr>
            <w:r w:rsidRPr="004D2411">
              <w:rPr>
                <w:rFonts w:ascii="Arial" w:hAnsi="Arial" w:cs="Arial"/>
              </w:rPr>
              <w:t>OSHA</w:t>
            </w:r>
            <w:r w:rsidRPr="004D2411">
              <w:rPr>
                <w:rFonts w:ascii="Arial" w:hAnsi="Arial" w:cs="Arial"/>
              </w:rPr>
              <w:tab/>
            </w:r>
          </w:p>
          <w:p w:rsidR="00357D23" w:rsidRPr="004D2411" w:rsidRDefault="00357D23">
            <w:pPr>
              <w:jc w:val="both"/>
              <w:rPr>
                <w:rFonts w:ascii="Arial" w:hAnsi="Arial" w:cs="Arial"/>
              </w:rPr>
            </w:pPr>
            <w:r w:rsidRPr="004D2411">
              <w:rPr>
                <w:rFonts w:ascii="Arial" w:hAnsi="Arial" w:cs="Arial"/>
              </w:rPr>
              <w:t>PEL</w:t>
            </w:r>
            <w:r w:rsidRPr="004D2411">
              <w:rPr>
                <w:rFonts w:ascii="Arial" w:hAnsi="Arial" w:cs="Arial"/>
              </w:rPr>
              <w:tab/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TLV</w:t>
            </w:r>
            <w:r>
              <w:rPr>
                <w:rFonts w:ascii="Arial" w:hAnsi="Arial" w:cs="Arial"/>
                <w:lang w:val="en-CA"/>
              </w:rPr>
              <w:tab/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WHMIS</w:t>
            </w:r>
          </w:p>
          <w:p w:rsidR="00357D23" w:rsidRDefault="00357D23">
            <w:pPr>
              <w:jc w:val="both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American Conference of Governmental Industrial Hygienists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Chemical Abstract Service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Canadian Environmental Protection Act</w:t>
            </w:r>
          </w:p>
          <w:p w:rsidR="00357D23" w:rsidRDefault="000318E4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Centipoises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Domestic Substance List</w:t>
            </w:r>
          </w:p>
          <w:p w:rsidR="00357D23" w:rsidRDefault="00357D23">
            <w:pPr>
              <w:jc w:val="both"/>
              <w:rPr>
                <w:rFonts w:ascii="Arial" w:hAnsi="Arial" w:cs="Arial"/>
                <w:spacing w:val="-2"/>
                <w:lang w:val="en-US"/>
              </w:rPr>
            </w:pPr>
            <w:r>
              <w:rPr>
                <w:rFonts w:ascii="Arial" w:hAnsi="Arial" w:cs="Arial"/>
                <w:spacing w:val="-2"/>
                <w:lang w:val="en-US"/>
              </w:rPr>
              <w:t xml:space="preserve">Hazardous Material Information System 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International Agency for Research on Cancer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Lethal concentration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Lethal Dosage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Not Available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Not Applicable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National Fire Protection Association 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National Institute for Occupational Safety and Health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National Toxicology Program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lang w:val="en-CA"/>
                  </w:rPr>
                  <w:t>U.S.A.</w:t>
                </w:r>
              </w:smartTag>
            </w:smartTag>
            <w:r>
              <w:rPr>
                <w:rFonts w:ascii="Arial" w:hAnsi="Arial" w:cs="Arial"/>
                <w:lang w:val="en-CA"/>
              </w:rPr>
              <w:t>)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Occupational Safety and Health Administration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lang w:val="en-CA"/>
                  </w:rPr>
                  <w:t>U.S.A.</w:t>
                </w:r>
              </w:smartTag>
            </w:smartTag>
            <w:r>
              <w:rPr>
                <w:rFonts w:ascii="Arial" w:hAnsi="Arial" w:cs="Arial"/>
                <w:lang w:val="en-CA"/>
              </w:rPr>
              <w:t>)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Permissible Exposure Limit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Threshold Limit Value</w:t>
            </w:r>
          </w:p>
          <w:p w:rsidR="00357D23" w:rsidRDefault="00357D23">
            <w:pPr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Workplace Hazardous Materials Information System</w:t>
            </w:r>
          </w:p>
          <w:p w:rsidR="00357D23" w:rsidRDefault="00357D23">
            <w:pPr>
              <w:outlineLvl w:val="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ab/>
            </w:r>
          </w:p>
        </w:tc>
      </w:tr>
      <w:tr w:rsidR="00357D23">
        <w:tblPrEx>
          <w:tblCellMar>
            <w:left w:w="108" w:type="dxa"/>
            <w:right w:w="108" w:type="dxa"/>
          </w:tblCellMar>
        </w:tblPrEx>
        <w:tc>
          <w:tcPr>
            <w:tcW w:w="10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23" w:rsidRDefault="00357D23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</w:rPr>
              <w:t>End of the MSDS</w:t>
            </w:r>
          </w:p>
        </w:tc>
      </w:tr>
    </w:tbl>
    <w:p w:rsidR="00357D23" w:rsidRDefault="00357D23">
      <w:pPr>
        <w:jc w:val="both"/>
        <w:rPr>
          <w:rFonts w:ascii="Arial" w:hAnsi="Arial" w:cs="Arial"/>
          <w:b/>
          <w:lang w:val="en-CA"/>
        </w:rPr>
      </w:pPr>
    </w:p>
    <w:p w:rsidR="00357D23" w:rsidRDefault="00357D23">
      <w:p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</w:r>
    </w:p>
    <w:p w:rsidR="00357D23" w:rsidRDefault="00357D23">
      <w:pPr>
        <w:pStyle w:val="BodyText"/>
        <w:jc w:val="center"/>
        <w:rPr>
          <w:rFonts w:ascii="Arial" w:hAnsi="Arial" w:cs="Arial"/>
        </w:rPr>
      </w:pPr>
    </w:p>
    <w:sectPr w:rsidR="00357D23">
      <w:headerReference w:type="default" r:id="rId8"/>
      <w:footerReference w:type="default" r:id="rId9"/>
      <w:endnotePr>
        <w:numFmt w:val="decimal"/>
      </w:endnotePr>
      <w:pgSz w:w="12240" w:h="15840" w:code="1"/>
      <w:pgMar w:top="720" w:right="965" w:bottom="432" w:left="965" w:header="72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C5" w:rsidRDefault="002E7BC5">
      <w:r>
        <w:separator/>
      </w:r>
    </w:p>
  </w:endnote>
  <w:endnote w:type="continuationSeparator" w:id="0">
    <w:p w:rsidR="002E7BC5" w:rsidRDefault="002E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oma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B5" w:rsidRDefault="005D03B5">
    <w:pPr>
      <w:pStyle w:val="Footer"/>
      <w:tabs>
        <w:tab w:val="clear" w:pos="9406"/>
        <w:tab w:val="right" w:pos="10350"/>
      </w:tabs>
      <w:ind w:right="-40"/>
      <w:rPr>
        <w:lang w:val="en-US"/>
      </w:rPr>
    </w:pPr>
    <w:r>
      <w:rPr>
        <w:i/>
        <w:lang w:val="en-US"/>
      </w:rPr>
      <w:tab/>
    </w:r>
    <w:r>
      <w:rPr>
        <w:lang w:val="en-US"/>
      </w:rPr>
      <w:t xml:space="preserve">Page </w:t>
    </w:r>
    <w:r>
      <w:rPr>
        <w:rStyle w:val="PageNumber"/>
      </w:rPr>
      <w:fldChar w:fldCharType="begin"/>
    </w:r>
    <w:r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="00864DA3">
      <w:rPr>
        <w:rStyle w:val="PageNumber"/>
        <w:noProof/>
        <w:lang w:val="en-US"/>
      </w:rPr>
      <w:t>1</w:t>
    </w:r>
    <w:r>
      <w:rPr>
        <w:rStyle w:val="PageNumber"/>
      </w:rPr>
      <w:fldChar w:fldCharType="end"/>
    </w:r>
    <w:r>
      <w:rPr>
        <w:lang w:val="en-US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64DA3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i/>
        <w:lang w:val="en-US"/>
      </w:rPr>
      <w:t xml:space="preserve"> </w:t>
    </w:r>
  </w:p>
  <w:p w:rsidR="005D03B5" w:rsidRDefault="005D03B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C5" w:rsidRDefault="002E7BC5">
      <w:r>
        <w:separator/>
      </w:r>
    </w:p>
  </w:footnote>
  <w:footnote w:type="continuationSeparator" w:id="0">
    <w:p w:rsidR="002E7BC5" w:rsidRDefault="002E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B5" w:rsidRDefault="005D03B5">
    <w:pPr>
      <w:pStyle w:val="Heading2"/>
      <w:spacing w:before="0" w:after="0"/>
      <w:jc w:val="left"/>
      <w:rPr>
        <w:rFonts w:ascii="Arial" w:hAnsi="Arial"/>
        <w:sz w:val="16"/>
        <w:szCs w:val="16"/>
        <w:lang w:val="en-GB"/>
      </w:rPr>
    </w:pPr>
    <w:r>
      <w:t xml:space="preserve">                                                             </w:t>
    </w:r>
    <w:r>
      <w:rPr>
        <w:rFonts w:ascii="Arial" w:hAnsi="Arial"/>
        <w:sz w:val="16"/>
        <w:szCs w:val="16"/>
        <w:lang w:val="en-US"/>
      </w:rPr>
      <w:t xml:space="preserve">Material Safety Data Sheet:  </w:t>
    </w:r>
    <w:r w:rsidR="00266BB5">
      <w:rPr>
        <w:rFonts w:ascii="Arial" w:hAnsi="Arial" w:cs="Arial"/>
      </w:rPr>
      <w:t>LOTION HAND SOAP</w:t>
    </w:r>
  </w:p>
  <w:p w:rsidR="005D03B5" w:rsidRDefault="005D03B5">
    <w:pPr>
      <w:tabs>
        <w:tab w:val="left" w:pos="3930"/>
      </w:tabs>
      <w:rPr>
        <w:b/>
        <w:lang w:val="en-GB"/>
      </w:rPr>
    </w:pP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AAB"/>
    <w:multiLevelType w:val="hybridMultilevel"/>
    <w:tmpl w:val="FE8AB524"/>
    <w:lvl w:ilvl="0" w:tplc="177E8D4C">
      <w:start w:val="5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3821F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08D6B75"/>
    <w:multiLevelType w:val="hybridMultilevel"/>
    <w:tmpl w:val="080060F2"/>
    <w:lvl w:ilvl="0" w:tplc="CFF8114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D7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66F15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72D"/>
    <w:rsid w:val="000318E4"/>
    <w:rsid w:val="00034F1A"/>
    <w:rsid w:val="00045A3C"/>
    <w:rsid w:val="00045C7B"/>
    <w:rsid w:val="0004757A"/>
    <w:rsid w:val="00063D15"/>
    <w:rsid w:val="00097A42"/>
    <w:rsid w:val="000E6D71"/>
    <w:rsid w:val="0012310F"/>
    <w:rsid w:val="00125963"/>
    <w:rsid w:val="001F554B"/>
    <w:rsid w:val="00205B49"/>
    <w:rsid w:val="00235DB2"/>
    <w:rsid w:val="002425D3"/>
    <w:rsid w:val="0024423B"/>
    <w:rsid w:val="00247EEB"/>
    <w:rsid w:val="00254BB5"/>
    <w:rsid w:val="002603CF"/>
    <w:rsid w:val="002639BE"/>
    <w:rsid w:val="00266BB5"/>
    <w:rsid w:val="002968CD"/>
    <w:rsid w:val="002E7BC5"/>
    <w:rsid w:val="002F6DE5"/>
    <w:rsid w:val="0031374B"/>
    <w:rsid w:val="00313CEF"/>
    <w:rsid w:val="00344226"/>
    <w:rsid w:val="00357D23"/>
    <w:rsid w:val="00374933"/>
    <w:rsid w:val="00374E27"/>
    <w:rsid w:val="0038313C"/>
    <w:rsid w:val="003F06A2"/>
    <w:rsid w:val="00437F50"/>
    <w:rsid w:val="004458B8"/>
    <w:rsid w:val="00460AFF"/>
    <w:rsid w:val="0049381A"/>
    <w:rsid w:val="004D2411"/>
    <w:rsid w:val="004D43B1"/>
    <w:rsid w:val="005240FC"/>
    <w:rsid w:val="00572740"/>
    <w:rsid w:val="00575085"/>
    <w:rsid w:val="005D03B5"/>
    <w:rsid w:val="005D6C53"/>
    <w:rsid w:val="005D7D17"/>
    <w:rsid w:val="00606834"/>
    <w:rsid w:val="00680772"/>
    <w:rsid w:val="00686F3A"/>
    <w:rsid w:val="006D5B1A"/>
    <w:rsid w:val="00724756"/>
    <w:rsid w:val="00750325"/>
    <w:rsid w:val="00755454"/>
    <w:rsid w:val="00780518"/>
    <w:rsid w:val="007C438B"/>
    <w:rsid w:val="007E3D95"/>
    <w:rsid w:val="007F7647"/>
    <w:rsid w:val="008057A7"/>
    <w:rsid w:val="008168AD"/>
    <w:rsid w:val="00854B2D"/>
    <w:rsid w:val="00864DA3"/>
    <w:rsid w:val="008B4E4C"/>
    <w:rsid w:val="008C3A40"/>
    <w:rsid w:val="008D7E22"/>
    <w:rsid w:val="008E3E01"/>
    <w:rsid w:val="008F679B"/>
    <w:rsid w:val="009024D0"/>
    <w:rsid w:val="00911F0F"/>
    <w:rsid w:val="00923A5B"/>
    <w:rsid w:val="009248A2"/>
    <w:rsid w:val="00944863"/>
    <w:rsid w:val="0096209E"/>
    <w:rsid w:val="00966970"/>
    <w:rsid w:val="00970A4B"/>
    <w:rsid w:val="009C50F6"/>
    <w:rsid w:val="009F4DC0"/>
    <w:rsid w:val="009F6A65"/>
    <w:rsid w:val="00A3337A"/>
    <w:rsid w:val="00A40D1E"/>
    <w:rsid w:val="00A652E8"/>
    <w:rsid w:val="00AD2BC0"/>
    <w:rsid w:val="00B0609D"/>
    <w:rsid w:val="00B15A10"/>
    <w:rsid w:val="00B65937"/>
    <w:rsid w:val="00B76042"/>
    <w:rsid w:val="00BB0EC5"/>
    <w:rsid w:val="00BB4789"/>
    <w:rsid w:val="00BD3013"/>
    <w:rsid w:val="00C15B75"/>
    <w:rsid w:val="00C67D0F"/>
    <w:rsid w:val="00C92BC6"/>
    <w:rsid w:val="00CC3B58"/>
    <w:rsid w:val="00CE0824"/>
    <w:rsid w:val="00D45E8F"/>
    <w:rsid w:val="00D60E61"/>
    <w:rsid w:val="00D66931"/>
    <w:rsid w:val="00DC70BC"/>
    <w:rsid w:val="00DD0BCA"/>
    <w:rsid w:val="00DD1D53"/>
    <w:rsid w:val="00E03F9B"/>
    <w:rsid w:val="00E1628E"/>
    <w:rsid w:val="00E73D27"/>
    <w:rsid w:val="00E8772D"/>
    <w:rsid w:val="00E90839"/>
    <w:rsid w:val="00E96C4C"/>
    <w:rsid w:val="00ED3811"/>
    <w:rsid w:val="00EE285F"/>
    <w:rsid w:val="00F743FF"/>
    <w:rsid w:val="00F80377"/>
    <w:rsid w:val="00F9109F"/>
    <w:rsid w:val="00FA5916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804"/>
      </w:tabs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24"/>
      <w:lang w:val="en-CA"/>
    </w:rPr>
  </w:style>
  <w:style w:type="paragraph" w:styleId="Heading4">
    <w:name w:val="heading 4"/>
    <w:basedOn w:val="Normal"/>
    <w:next w:val="Normal"/>
    <w:qFormat/>
    <w:pPr>
      <w:keepNext/>
      <w:tabs>
        <w:tab w:val="left" w:pos="3240"/>
        <w:tab w:val="left" w:pos="5760"/>
        <w:tab w:val="left" w:pos="7920"/>
      </w:tabs>
      <w:spacing w:line="360" w:lineRule="atLeast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3240"/>
        <w:tab w:val="left" w:pos="5760"/>
        <w:tab w:val="left" w:pos="7920"/>
      </w:tabs>
      <w:spacing w:line="360" w:lineRule="atLeast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BodyText2">
    <w:name w:val="Body Text 2"/>
    <w:basedOn w:val="Normal"/>
    <w:pPr>
      <w:jc w:val="both"/>
    </w:pPr>
    <w:rPr>
      <w:i/>
    </w:rPr>
  </w:style>
  <w:style w:type="paragraph" w:styleId="BodyText3">
    <w:name w:val="Body Text 3"/>
    <w:basedOn w:val="Normal"/>
    <w:pPr>
      <w:jc w:val="both"/>
    </w:pPr>
    <w:rPr>
      <w:b/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efinitionTerm">
    <w:name w:val="Definition Term"/>
    <w:basedOn w:val="Normal"/>
    <w:next w:val="DefinitionList"/>
    <w:rPr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ieldcontents1">
    <w:name w:val="fieldcontents1"/>
    <w:rPr>
      <w:rFonts w:ascii="Verdana" w:hAnsi="Verdana" w:hint="default"/>
      <w:color w:val="000000"/>
      <w:sz w:val="18"/>
      <w:szCs w:val="18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rFonts w:ascii="Tms Roman 10pt" w:hAnsi="Tms Roman 10pt"/>
      <w:lang w:val="en-US"/>
    </w:rPr>
  </w:style>
  <w:style w:type="paragraph" w:styleId="BodyTextIndent">
    <w:name w:val="Body Text Indent"/>
    <w:basedOn w:val="Normal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1318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SAFETY DATA SHEET</vt:lpstr>
    </vt:vector>
  </TitlesOfParts>
  <Company>Domco inc</Company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SAFETY DATA SHEET</dc:title>
  <dc:subject>S-390</dc:subject>
  <dc:creator>Lab</dc:creator>
  <cp:lastModifiedBy>Lab</cp:lastModifiedBy>
  <cp:revision>5</cp:revision>
  <cp:lastPrinted>2016-04-08T17:54:00Z</cp:lastPrinted>
  <dcterms:created xsi:type="dcterms:W3CDTF">2016-11-01T11:20:00Z</dcterms:created>
  <dcterms:modified xsi:type="dcterms:W3CDTF">2017-01-06T16:09:00Z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